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9929" w14:textId="23BA29BF" w:rsidR="008417FD" w:rsidRPr="001359F5" w:rsidRDefault="00877C14" w:rsidP="00877C14">
      <w:pPr>
        <w:jc w:val="center"/>
        <w:rPr>
          <w:rFonts w:ascii="Calibri" w:hAnsi="Calibri" w:cs="Calibri"/>
        </w:rPr>
      </w:pPr>
      <w:r>
        <w:rPr>
          <w:noProof/>
        </w:rPr>
        <w:drawing>
          <wp:inline distT="0" distB="0" distL="0" distR="0" wp14:anchorId="37E04FC4" wp14:editId="3360E1B4">
            <wp:extent cx="2323407" cy="6553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us_Horizontal_OnLight_RGB 1_0.png"/>
                    <pic:cNvPicPr/>
                  </pic:nvPicPr>
                  <pic:blipFill>
                    <a:blip r:embed="rId11"/>
                    <a:stretch>
                      <a:fillRect/>
                    </a:stretch>
                  </pic:blipFill>
                  <pic:spPr>
                    <a:xfrm>
                      <a:off x="0" y="0"/>
                      <a:ext cx="2437061" cy="687376"/>
                    </a:xfrm>
                    <a:prstGeom prst="rect">
                      <a:avLst/>
                    </a:prstGeom>
                  </pic:spPr>
                </pic:pic>
              </a:graphicData>
            </a:graphic>
          </wp:inline>
        </w:drawing>
      </w:r>
    </w:p>
    <w:p w14:paraId="34F3C1AA" w14:textId="06596716" w:rsidR="001359F5" w:rsidRPr="001359F5" w:rsidRDefault="001359F5">
      <w:pPr>
        <w:rPr>
          <w:rFonts w:ascii="Calibri" w:hAnsi="Calibri" w:cs="Calibri"/>
        </w:rPr>
      </w:pPr>
    </w:p>
    <w:p w14:paraId="2ED45FAE" w14:textId="246761E4" w:rsidR="001359F5" w:rsidRPr="001359F5" w:rsidRDefault="001359F5">
      <w:pPr>
        <w:rPr>
          <w:rFonts w:ascii="Calibri" w:hAnsi="Calibri" w:cs="Calibri"/>
        </w:rPr>
      </w:pPr>
    </w:p>
    <w:p w14:paraId="2D232CD7" w14:textId="397BF2BF" w:rsidR="001359F5" w:rsidRPr="001359F5" w:rsidRDefault="001359F5">
      <w:pPr>
        <w:rPr>
          <w:rFonts w:ascii="Calibri" w:hAnsi="Calibri" w:cs="Calibri"/>
        </w:rPr>
      </w:pPr>
    </w:p>
    <w:p w14:paraId="33A432B9" w14:textId="77777777" w:rsidR="001359F5" w:rsidRPr="001359F5" w:rsidRDefault="001359F5" w:rsidP="001359F5">
      <w:pPr>
        <w:tabs>
          <w:tab w:val="center" w:pos="4680"/>
        </w:tabs>
        <w:jc w:val="center"/>
        <w:rPr>
          <w:rFonts w:ascii="Calibri" w:eastAsia="Tahoma" w:hAnsi="Calibri" w:cs="Calibri"/>
          <w:b/>
          <w:sz w:val="28"/>
          <w:szCs w:val="28"/>
        </w:rPr>
      </w:pPr>
      <w:r w:rsidRPr="001359F5">
        <w:rPr>
          <w:rFonts w:ascii="Calibri" w:eastAsia="Tahoma" w:hAnsi="Calibri" w:cs="Calibri"/>
          <w:b/>
          <w:sz w:val="28"/>
          <w:szCs w:val="28"/>
        </w:rPr>
        <w:t>REQUEST FOR PROPOSAL (RFP)</w:t>
      </w:r>
    </w:p>
    <w:p w14:paraId="71C69D5B" w14:textId="6B8FAB6F" w:rsidR="001359F5" w:rsidRPr="001359F5" w:rsidRDefault="001359F5">
      <w:pPr>
        <w:rPr>
          <w:rFonts w:ascii="Calibri" w:hAnsi="Calibri" w:cs="Calibri"/>
        </w:rPr>
      </w:pPr>
    </w:p>
    <w:p w14:paraId="65EC4F2E" w14:textId="35A68076" w:rsidR="001359F5" w:rsidRPr="001359F5" w:rsidRDefault="001359F5">
      <w:pPr>
        <w:rPr>
          <w:rFonts w:ascii="Calibri" w:hAnsi="Calibri" w:cs="Calibri"/>
        </w:rPr>
      </w:pPr>
    </w:p>
    <w:tbl>
      <w:tblPr>
        <w:tblStyle w:val="TableGrid"/>
        <w:tblpPr w:leftFromText="180" w:rightFromText="180" w:vertAnchor="text" w:horzAnchor="margin" w:tblpXSpec="center" w:tblpY="270"/>
        <w:tblW w:w="9130" w:type="dxa"/>
        <w:tblLook w:val="04A0" w:firstRow="1" w:lastRow="0" w:firstColumn="1" w:lastColumn="0" w:noHBand="0" w:noVBand="1"/>
      </w:tblPr>
      <w:tblGrid>
        <w:gridCol w:w="2587"/>
        <w:gridCol w:w="6543"/>
      </w:tblGrid>
      <w:tr w:rsidR="001359F5" w:rsidRPr="001359F5" w14:paraId="3C0E283E" w14:textId="77777777" w:rsidTr="000E32D1">
        <w:trPr>
          <w:trHeight w:val="737"/>
        </w:trPr>
        <w:tc>
          <w:tcPr>
            <w:tcW w:w="2587" w:type="dxa"/>
            <w:shd w:val="clear" w:color="auto" w:fill="D9D9D9" w:themeFill="background1" w:themeFillShade="D9"/>
            <w:vAlign w:val="center"/>
          </w:tcPr>
          <w:p w14:paraId="09481DD4" w14:textId="77777777" w:rsidR="001359F5" w:rsidRPr="001359F5" w:rsidRDefault="001359F5" w:rsidP="005C3715">
            <w:pPr>
              <w:rPr>
                <w:rFonts w:ascii="Calibri" w:hAnsi="Calibri" w:cs="Calibri"/>
                <w:b/>
                <w:sz w:val="22"/>
                <w:szCs w:val="22"/>
              </w:rPr>
            </w:pPr>
            <w:r w:rsidRPr="001359F5">
              <w:rPr>
                <w:rFonts w:ascii="Calibri" w:hAnsi="Calibri" w:cs="Calibri"/>
                <w:b/>
                <w:sz w:val="22"/>
                <w:szCs w:val="22"/>
              </w:rPr>
              <w:t>RFP #:</w:t>
            </w:r>
          </w:p>
        </w:tc>
        <w:tc>
          <w:tcPr>
            <w:tcW w:w="6543" w:type="dxa"/>
            <w:vAlign w:val="center"/>
          </w:tcPr>
          <w:p w14:paraId="2EACF3B5" w14:textId="00042791" w:rsidR="001359F5" w:rsidRPr="001359F5" w:rsidRDefault="0028643F" w:rsidP="005C3715">
            <w:pPr>
              <w:rPr>
                <w:rFonts w:ascii="Calibri" w:hAnsi="Calibri" w:cs="Calibri"/>
                <w:bCs/>
                <w:color w:val="auto"/>
                <w:sz w:val="22"/>
                <w:szCs w:val="22"/>
              </w:rPr>
            </w:pPr>
            <w:r>
              <w:rPr>
                <w:rFonts w:asciiTheme="minorHAnsi" w:eastAsia="Tahoma" w:hAnsiTheme="minorHAnsi" w:cstheme="minorHAnsi"/>
                <w:bCs/>
                <w:sz w:val="22"/>
                <w:szCs w:val="22"/>
              </w:rPr>
              <w:t>RFP-</w:t>
            </w:r>
            <w:r w:rsidR="000E32D1" w:rsidRPr="000E32D1">
              <w:rPr>
                <w:rFonts w:asciiTheme="minorHAnsi" w:eastAsia="Tahoma" w:hAnsiTheme="minorHAnsi" w:cstheme="minorHAnsi"/>
                <w:bCs/>
                <w:sz w:val="22"/>
                <w:szCs w:val="22"/>
              </w:rPr>
              <w:t>FY21-042-USA-038</w:t>
            </w:r>
          </w:p>
        </w:tc>
      </w:tr>
      <w:tr w:rsidR="001359F5" w:rsidRPr="001359F5" w14:paraId="18C2C7DF" w14:textId="77777777" w:rsidTr="000E32D1">
        <w:trPr>
          <w:trHeight w:val="716"/>
        </w:trPr>
        <w:tc>
          <w:tcPr>
            <w:tcW w:w="2587" w:type="dxa"/>
            <w:shd w:val="clear" w:color="auto" w:fill="D9D9D9" w:themeFill="background1" w:themeFillShade="D9"/>
            <w:vAlign w:val="center"/>
          </w:tcPr>
          <w:p w14:paraId="2CB90DC1" w14:textId="636486AC" w:rsidR="001359F5" w:rsidRPr="001359F5" w:rsidRDefault="001359F5" w:rsidP="000E32D1">
            <w:pPr>
              <w:rPr>
                <w:rFonts w:ascii="Calibri" w:hAnsi="Calibri" w:cs="Calibri"/>
                <w:b/>
                <w:sz w:val="22"/>
                <w:szCs w:val="22"/>
              </w:rPr>
            </w:pPr>
            <w:r w:rsidRPr="001359F5">
              <w:rPr>
                <w:rFonts w:ascii="Calibri" w:hAnsi="Calibri" w:cs="Calibri"/>
                <w:b/>
                <w:sz w:val="22"/>
                <w:szCs w:val="22"/>
              </w:rPr>
              <w:t>Services Requested:</w:t>
            </w:r>
          </w:p>
        </w:tc>
        <w:tc>
          <w:tcPr>
            <w:tcW w:w="6543" w:type="dxa"/>
            <w:vAlign w:val="center"/>
          </w:tcPr>
          <w:p w14:paraId="52516CAB" w14:textId="3C538509" w:rsidR="001359F5" w:rsidRPr="001359F5" w:rsidRDefault="00770A07" w:rsidP="005C3715">
            <w:pPr>
              <w:rPr>
                <w:rFonts w:ascii="Calibri" w:hAnsi="Calibri" w:cs="Calibri"/>
                <w:bCs/>
                <w:color w:val="auto"/>
                <w:sz w:val="22"/>
                <w:szCs w:val="22"/>
              </w:rPr>
            </w:pPr>
            <w:r>
              <w:rPr>
                <w:rFonts w:ascii="Calibri" w:hAnsi="Calibri" w:cs="Calibri"/>
                <w:bCs/>
                <w:color w:val="auto"/>
                <w:sz w:val="22"/>
                <w:szCs w:val="22"/>
              </w:rPr>
              <w:t xml:space="preserve">Global </w:t>
            </w:r>
            <w:r w:rsidR="001F1682" w:rsidRPr="001F1682">
              <w:rPr>
                <w:rFonts w:ascii="Calibri" w:hAnsi="Calibri" w:cs="Calibri"/>
                <w:bCs/>
                <w:color w:val="auto"/>
                <w:sz w:val="22"/>
                <w:szCs w:val="22"/>
              </w:rPr>
              <w:t>Health Fundraising and Direct Marketing Consulting</w:t>
            </w:r>
          </w:p>
        </w:tc>
      </w:tr>
      <w:tr w:rsidR="001359F5" w:rsidRPr="001359F5" w14:paraId="2869E7BA" w14:textId="77777777" w:rsidTr="000E32D1">
        <w:trPr>
          <w:trHeight w:val="737"/>
        </w:trPr>
        <w:tc>
          <w:tcPr>
            <w:tcW w:w="2587" w:type="dxa"/>
            <w:shd w:val="clear" w:color="auto" w:fill="D9D9D9" w:themeFill="background1" w:themeFillShade="D9"/>
            <w:vAlign w:val="center"/>
          </w:tcPr>
          <w:p w14:paraId="0B52E4E5" w14:textId="2BAEE2DA" w:rsidR="001359F5" w:rsidRPr="001359F5" w:rsidRDefault="001359F5" w:rsidP="000E32D1">
            <w:pPr>
              <w:rPr>
                <w:rFonts w:ascii="Calibri" w:hAnsi="Calibri" w:cs="Calibri"/>
                <w:b/>
                <w:sz w:val="22"/>
                <w:szCs w:val="22"/>
              </w:rPr>
            </w:pPr>
            <w:r w:rsidRPr="001359F5">
              <w:rPr>
                <w:rFonts w:ascii="Calibri" w:hAnsi="Calibri" w:cs="Calibri"/>
                <w:b/>
                <w:sz w:val="22"/>
                <w:szCs w:val="22"/>
              </w:rPr>
              <w:t>Contract Type:</w:t>
            </w:r>
          </w:p>
        </w:tc>
        <w:tc>
          <w:tcPr>
            <w:tcW w:w="6543" w:type="dxa"/>
            <w:vAlign w:val="center"/>
          </w:tcPr>
          <w:p w14:paraId="0623D9DF" w14:textId="11957FE6" w:rsidR="001359F5" w:rsidRPr="001359F5" w:rsidRDefault="001F1682" w:rsidP="005C3715">
            <w:pPr>
              <w:rPr>
                <w:rFonts w:ascii="Calibri" w:hAnsi="Calibri" w:cs="Calibri"/>
                <w:bCs/>
                <w:color w:val="auto"/>
                <w:sz w:val="22"/>
                <w:szCs w:val="22"/>
              </w:rPr>
            </w:pPr>
            <w:r>
              <w:rPr>
                <w:rFonts w:ascii="Calibri" w:hAnsi="Calibri" w:cs="Calibri"/>
                <w:bCs/>
                <w:color w:val="auto"/>
                <w:sz w:val="22"/>
                <w:szCs w:val="22"/>
              </w:rPr>
              <w:t>Fixed Price</w:t>
            </w:r>
          </w:p>
        </w:tc>
      </w:tr>
      <w:tr w:rsidR="001359F5" w:rsidRPr="001359F5" w14:paraId="154764D2" w14:textId="77777777" w:rsidTr="000E32D1">
        <w:trPr>
          <w:trHeight w:val="737"/>
        </w:trPr>
        <w:tc>
          <w:tcPr>
            <w:tcW w:w="2587" w:type="dxa"/>
            <w:shd w:val="clear" w:color="auto" w:fill="D9D9D9" w:themeFill="background1" w:themeFillShade="D9"/>
            <w:vAlign w:val="center"/>
          </w:tcPr>
          <w:p w14:paraId="43DC122F" w14:textId="77FD43E0" w:rsidR="001359F5" w:rsidRPr="001359F5" w:rsidRDefault="001359F5" w:rsidP="000E32D1">
            <w:pPr>
              <w:rPr>
                <w:rFonts w:ascii="Calibri" w:hAnsi="Calibri" w:cs="Calibri"/>
                <w:b/>
                <w:sz w:val="22"/>
                <w:szCs w:val="22"/>
              </w:rPr>
            </w:pPr>
            <w:r w:rsidRPr="001359F5">
              <w:rPr>
                <w:rFonts w:ascii="Calibri" w:hAnsi="Calibri" w:cs="Calibri"/>
                <w:b/>
                <w:sz w:val="22"/>
                <w:szCs w:val="22"/>
              </w:rPr>
              <w:t>Issuance Date:</w:t>
            </w:r>
          </w:p>
        </w:tc>
        <w:tc>
          <w:tcPr>
            <w:tcW w:w="6543" w:type="dxa"/>
            <w:vAlign w:val="center"/>
          </w:tcPr>
          <w:p w14:paraId="6CB27535" w14:textId="5723C325" w:rsidR="001359F5" w:rsidRPr="001359F5" w:rsidRDefault="001F1682" w:rsidP="005C3715">
            <w:pPr>
              <w:rPr>
                <w:rFonts w:ascii="Calibri" w:hAnsi="Calibri" w:cs="Calibri"/>
                <w:bCs/>
                <w:color w:val="auto"/>
                <w:sz w:val="22"/>
                <w:szCs w:val="22"/>
              </w:rPr>
            </w:pPr>
            <w:r>
              <w:rPr>
                <w:rFonts w:ascii="Calibri" w:hAnsi="Calibri" w:cs="Calibri"/>
                <w:bCs/>
                <w:color w:val="auto"/>
                <w:sz w:val="22"/>
                <w:szCs w:val="22"/>
              </w:rPr>
              <w:t>December 24, 2020</w:t>
            </w:r>
          </w:p>
        </w:tc>
      </w:tr>
      <w:tr w:rsidR="00CA25C4" w:rsidRPr="001359F5" w14:paraId="03CC5042" w14:textId="77777777" w:rsidTr="000E32D1">
        <w:trPr>
          <w:trHeight w:val="737"/>
        </w:trPr>
        <w:tc>
          <w:tcPr>
            <w:tcW w:w="2587" w:type="dxa"/>
            <w:shd w:val="clear" w:color="auto" w:fill="D9D9D9" w:themeFill="background1" w:themeFillShade="D9"/>
            <w:vAlign w:val="center"/>
          </w:tcPr>
          <w:p w14:paraId="6D2F3E3A" w14:textId="66C7B7ED" w:rsidR="00CA25C4" w:rsidRPr="001359F5" w:rsidRDefault="00CA25C4" w:rsidP="005C3715">
            <w:pPr>
              <w:rPr>
                <w:rFonts w:ascii="Calibri" w:hAnsi="Calibri" w:cs="Calibri"/>
                <w:b/>
                <w:sz w:val="22"/>
                <w:szCs w:val="22"/>
              </w:rPr>
            </w:pPr>
            <w:r>
              <w:rPr>
                <w:rFonts w:ascii="Calibri" w:hAnsi="Calibri" w:cs="Calibri"/>
                <w:b/>
                <w:sz w:val="22"/>
                <w:szCs w:val="22"/>
              </w:rPr>
              <w:t>Notice of Intent to Participate:</w:t>
            </w:r>
          </w:p>
        </w:tc>
        <w:tc>
          <w:tcPr>
            <w:tcW w:w="6543" w:type="dxa"/>
            <w:vAlign w:val="center"/>
          </w:tcPr>
          <w:p w14:paraId="4873212B" w14:textId="3BF488B7" w:rsidR="00CA25C4" w:rsidRDefault="00C01EEF" w:rsidP="005C3715">
            <w:pPr>
              <w:rPr>
                <w:rFonts w:ascii="Calibri" w:hAnsi="Calibri" w:cs="Calibri"/>
                <w:bCs/>
                <w:color w:val="auto"/>
                <w:sz w:val="22"/>
                <w:szCs w:val="22"/>
              </w:rPr>
            </w:pPr>
            <w:r>
              <w:rPr>
                <w:rFonts w:ascii="Calibri" w:hAnsi="Calibri" w:cs="Calibri"/>
                <w:bCs/>
                <w:color w:val="auto"/>
                <w:sz w:val="22"/>
                <w:szCs w:val="22"/>
              </w:rPr>
              <w:t>January 0</w:t>
            </w:r>
            <w:r w:rsidR="00FD0ACB">
              <w:rPr>
                <w:rFonts w:ascii="Calibri" w:hAnsi="Calibri" w:cs="Calibri"/>
                <w:bCs/>
                <w:color w:val="auto"/>
                <w:sz w:val="22"/>
                <w:szCs w:val="22"/>
              </w:rPr>
              <w:t>5</w:t>
            </w:r>
            <w:r>
              <w:rPr>
                <w:rFonts w:ascii="Calibri" w:hAnsi="Calibri" w:cs="Calibri"/>
                <w:bCs/>
                <w:color w:val="auto"/>
                <w:sz w:val="22"/>
                <w:szCs w:val="22"/>
              </w:rPr>
              <w:t>, 2021</w:t>
            </w:r>
            <w:r w:rsidR="00CA25C4">
              <w:rPr>
                <w:rFonts w:ascii="Calibri" w:hAnsi="Calibri" w:cs="Calibri"/>
                <w:bCs/>
                <w:color w:val="auto"/>
                <w:sz w:val="22"/>
                <w:szCs w:val="22"/>
              </w:rPr>
              <w:t xml:space="preserve"> at 5pm EST</w:t>
            </w:r>
          </w:p>
        </w:tc>
      </w:tr>
      <w:tr w:rsidR="00572AE0" w:rsidRPr="001359F5" w14:paraId="19DC7584" w14:textId="77777777" w:rsidTr="000E32D1">
        <w:trPr>
          <w:trHeight w:val="737"/>
        </w:trPr>
        <w:tc>
          <w:tcPr>
            <w:tcW w:w="2587" w:type="dxa"/>
            <w:shd w:val="clear" w:color="auto" w:fill="D9D9D9" w:themeFill="background1" w:themeFillShade="D9"/>
            <w:vAlign w:val="center"/>
          </w:tcPr>
          <w:p w14:paraId="1923F936" w14:textId="3407E68C" w:rsidR="00572AE0" w:rsidRPr="001359F5" w:rsidRDefault="00572AE0" w:rsidP="00572AE0">
            <w:pPr>
              <w:rPr>
                <w:rFonts w:ascii="Calibri" w:hAnsi="Calibri" w:cs="Calibri"/>
                <w:b/>
                <w:sz w:val="22"/>
                <w:szCs w:val="22"/>
              </w:rPr>
            </w:pPr>
            <w:r w:rsidRPr="001359F5">
              <w:rPr>
                <w:rFonts w:ascii="Calibri" w:hAnsi="Calibri" w:cs="Calibri"/>
                <w:b/>
                <w:sz w:val="22"/>
                <w:szCs w:val="22"/>
              </w:rPr>
              <w:t>Last Receipt Date for Questions:</w:t>
            </w:r>
          </w:p>
        </w:tc>
        <w:tc>
          <w:tcPr>
            <w:tcW w:w="6543" w:type="dxa"/>
            <w:vAlign w:val="center"/>
          </w:tcPr>
          <w:p w14:paraId="141C39A7" w14:textId="5909B7BA" w:rsidR="00572AE0" w:rsidRPr="001359F5" w:rsidRDefault="00AF504A" w:rsidP="00572AE0">
            <w:pPr>
              <w:rPr>
                <w:rFonts w:ascii="Calibri" w:hAnsi="Calibri" w:cs="Calibri"/>
                <w:bCs/>
                <w:color w:val="auto"/>
                <w:sz w:val="22"/>
                <w:szCs w:val="22"/>
              </w:rPr>
            </w:pPr>
            <w:r>
              <w:rPr>
                <w:rFonts w:ascii="Calibri" w:hAnsi="Calibri" w:cs="Calibri"/>
                <w:bCs/>
                <w:color w:val="auto"/>
                <w:sz w:val="22"/>
                <w:szCs w:val="22"/>
              </w:rPr>
              <w:t>January 05, 2021 at 5pm EST</w:t>
            </w:r>
            <w:r w:rsidRPr="001359F5">
              <w:rPr>
                <w:rFonts w:ascii="Calibri" w:hAnsi="Calibri" w:cs="Calibri"/>
                <w:bCs/>
                <w:color w:val="auto"/>
                <w:sz w:val="22"/>
                <w:szCs w:val="22"/>
              </w:rPr>
              <w:t xml:space="preserve"> </w:t>
            </w:r>
          </w:p>
        </w:tc>
      </w:tr>
      <w:tr w:rsidR="00572AE0" w:rsidRPr="001359F5" w14:paraId="17021DDF" w14:textId="77777777" w:rsidTr="000E32D1">
        <w:trPr>
          <w:trHeight w:val="737"/>
        </w:trPr>
        <w:tc>
          <w:tcPr>
            <w:tcW w:w="2587" w:type="dxa"/>
            <w:shd w:val="clear" w:color="auto" w:fill="D9D9D9" w:themeFill="background1" w:themeFillShade="D9"/>
            <w:vAlign w:val="center"/>
          </w:tcPr>
          <w:p w14:paraId="6EF39BC9" w14:textId="77777777" w:rsidR="00572AE0" w:rsidRPr="001359F5" w:rsidRDefault="00572AE0" w:rsidP="00572AE0">
            <w:pPr>
              <w:rPr>
                <w:rFonts w:ascii="Calibri" w:hAnsi="Calibri" w:cs="Calibri"/>
                <w:b/>
                <w:sz w:val="22"/>
                <w:szCs w:val="22"/>
              </w:rPr>
            </w:pPr>
            <w:r w:rsidRPr="001359F5">
              <w:rPr>
                <w:rFonts w:ascii="Calibri" w:hAnsi="Calibri" w:cs="Calibri"/>
                <w:b/>
                <w:sz w:val="22"/>
                <w:szCs w:val="22"/>
              </w:rPr>
              <w:t>Deadline for Responses (Date of Receipt):</w:t>
            </w:r>
          </w:p>
          <w:p w14:paraId="12AC6383" w14:textId="77777777" w:rsidR="00572AE0" w:rsidRPr="001359F5" w:rsidRDefault="00572AE0" w:rsidP="00572AE0">
            <w:pPr>
              <w:rPr>
                <w:rFonts w:ascii="Calibri" w:hAnsi="Calibri" w:cs="Calibri"/>
                <w:b/>
                <w:sz w:val="22"/>
                <w:szCs w:val="22"/>
              </w:rPr>
            </w:pPr>
          </w:p>
        </w:tc>
        <w:tc>
          <w:tcPr>
            <w:tcW w:w="6543" w:type="dxa"/>
            <w:vAlign w:val="center"/>
          </w:tcPr>
          <w:p w14:paraId="0CC90644" w14:textId="6BB23188" w:rsidR="00572AE0" w:rsidRPr="001359F5" w:rsidRDefault="0027671E" w:rsidP="00572AE0">
            <w:pPr>
              <w:rPr>
                <w:rFonts w:ascii="Calibri" w:hAnsi="Calibri" w:cs="Calibri"/>
                <w:bCs/>
                <w:color w:val="auto"/>
                <w:sz w:val="22"/>
                <w:szCs w:val="22"/>
              </w:rPr>
            </w:pPr>
            <w:r>
              <w:rPr>
                <w:rFonts w:ascii="Calibri" w:hAnsi="Calibri" w:cs="Calibri"/>
                <w:bCs/>
                <w:color w:val="auto"/>
                <w:sz w:val="22"/>
                <w:szCs w:val="22"/>
              </w:rPr>
              <w:t>January</w:t>
            </w:r>
            <w:r w:rsidR="001B2F84">
              <w:rPr>
                <w:rFonts w:ascii="Calibri" w:hAnsi="Calibri" w:cs="Calibri"/>
                <w:bCs/>
                <w:color w:val="auto"/>
                <w:sz w:val="22"/>
                <w:szCs w:val="22"/>
              </w:rPr>
              <w:t xml:space="preserve"> </w:t>
            </w:r>
            <w:r w:rsidR="00F171C1">
              <w:rPr>
                <w:rFonts w:ascii="Calibri" w:hAnsi="Calibri" w:cs="Calibri"/>
                <w:bCs/>
                <w:color w:val="auto"/>
                <w:sz w:val="22"/>
                <w:szCs w:val="22"/>
              </w:rPr>
              <w:t>1</w:t>
            </w:r>
            <w:r w:rsidR="00110643">
              <w:rPr>
                <w:rFonts w:ascii="Calibri" w:hAnsi="Calibri" w:cs="Calibri"/>
                <w:bCs/>
                <w:color w:val="auto"/>
                <w:sz w:val="22"/>
                <w:szCs w:val="22"/>
              </w:rPr>
              <w:t>8</w:t>
            </w:r>
            <w:r w:rsidR="001B2F84">
              <w:rPr>
                <w:rFonts w:ascii="Calibri" w:hAnsi="Calibri" w:cs="Calibri"/>
                <w:bCs/>
                <w:color w:val="auto"/>
                <w:sz w:val="22"/>
                <w:szCs w:val="22"/>
              </w:rPr>
              <w:t>, 202</w:t>
            </w:r>
            <w:r>
              <w:rPr>
                <w:rFonts w:ascii="Calibri" w:hAnsi="Calibri" w:cs="Calibri"/>
                <w:bCs/>
                <w:color w:val="auto"/>
                <w:sz w:val="22"/>
                <w:szCs w:val="22"/>
              </w:rPr>
              <w:t>1</w:t>
            </w:r>
            <w:r w:rsidR="00CA25C4">
              <w:rPr>
                <w:rFonts w:ascii="Calibri" w:hAnsi="Calibri" w:cs="Calibri"/>
                <w:bCs/>
                <w:color w:val="auto"/>
                <w:sz w:val="22"/>
                <w:szCs w:val="22"/>
              </w:rPr>
              <w:t xml:space="preserve"> at 5pm EST</w:t>
            </w:r>
          </w:p>
        </w:tc>
      </w:tr>
      <w:tr w:rsidR="00572AE0" w:rsidRPr="001359F5" w14:paraId="3ED5DF99" w14:textId="77777777" w:rsidTr="000E32D1">
        <w:trPr>
          <w:trHeight w:val="737"/>
        </w:trPr>
        <w:tc>
          <w:tcPr>
            <w:tcW w:w="2587" w:type="dxa"/>
            <w:shd w:val="clear" w:color="auto" w:fill="D9D9D9" w:themeFill="background1" w:themeFillShade="D9"/>
            <w:vAlign w:val="center"/>
          </w:tcPr>
          <w:p w14:paraId="573556FF" w14:textId="77777777" w:rsidR="00572AE0" w:rsidRPr="001359F5" w:rsidRDefault="00572AE0" w:rsidP="00572AE0">
            <w:pPr>
              <w:rPr>
                <w:rFonts w:ascii="Calibri" w:hAnsi="Calibri" w:cs="Calibri"/>
                <w:b/>
                <w:sz w:val="22"/>
                <w:szCs w:val="22"/>
              </w:rPr>
            </w:pPr>
            <w:r w:rsidRPr="001359F5">
              <w:rPr>
                <w:rFonts w:ascii="Calibri" w:hAnsi="Calibri" w:cs="Calibri"/>
                <w:b/>
                <w:sz w:val="22"/>
                <w:szCs w:val="22"/>
              </w:rPr>
              <w:t xml:space="preserve">Anticipated Award Date: </w:t>
            </w:r>
          </w:p>
        </w:tc>
        <w:tc>
          <w:tcPr>
            <w:tcW w:w="6543" w:type="dxa"/>
            <w:vAlign w:val="center"/>
          </w:tcPr>
          <w:p w14:paraId="134AFCEE" w14:textId="3E310DB3" w:rsidR="00572AE0" w:rsidRPr="001359F5" w:rsidRDefault="00EF3FEA" w:rsidP="0027671E">
            <w:pPr>
              <w:rPr>
                <w:rFonts w:ascii="Calibri" w:hAnsi="Calibri" w:cs="Calibri"/>
                <w:bCs/>
                <w:color w:val="auto"/>
                <w:sz w:val="22"/>
                <w:szCs w:val="22"/>
              </w:rPr>
            </w:pPr>
            <w:r>
              <w:rPr>
                <w:rFonts w:ascii="Calibri" w:hAnsi="Calibri" w:cs="Calibri"/>
                <w:bCs/>
                <w:color w:val="auto"/>
                <w:sz w:val="22"/>
                <w:szCs w:val="22"/>
              </w:rPr>
              <w:t>March 01</w:t>
            </w:r>
            <w:r w:rsidR="001B2F84">
              <w:rPr>
                <w:rFonts w:ascii="Calibri" w:hAnsi="Calibri" w:cs="Calibri"/>
                <w:bCs/>
                <w:color w:val="auto"/>
                <w:sz w:val="22"/>
                <w:szCs w:val="22"/>
              </w:rPr>
              <w:t>, 202</w:t>
            </w:r>
            <w:r>
              <w:rPr>
                <w:rFonts w:ascii="Calibri" w:hAnsi="Calibri" w:cs="Calibri"/>
                <w:bCs/>
                <w:color w:val="auto"/>
                <w:sz w:val="22"/>
                <w:szCs w:val="22"/>
              </w:rPr>
              <w:t>1</w:t>
            </w:r>
            <w:r w:rsidR="001B5AF8">
              <w:rPr>
                <w:rFonts w:ascii="Calibri" w:hAnsi="Calibri" w:cs="Calibri"/>
                <w:bCs/>
                <w:color w:val="auto"/>
                <w:sz w:val="22"/>
                <w:szCs w:val="22"/>
              </w:rPr>
              <w:t xml:space="preserve"> or ASAP</w:t>
            </w:r>
          </w:p>
        </w:tc>
      </w:tr>
    </w:tbl>
    <w:p w14:paraId="4F9B0628" w14:textId="6B5E16DE" w:rsidR="001359F5" w:rsidRDefault="001359F5">
      <w:pPr>
        <w:rPr>
          <w:rFonts w:ascii="Calibri" w:hAnsi="Calibri" w:cs="Calibri"/>
        </w:rPr>
      </w:pPr>
    </w:p>
    <w:p w14:paraId="13A04314" w14:textId="53531D87" w:rsidR="001359F5" w:rsidRDefault="001359F5" w:rsidP="001359F5">
      <w:pPr>
        <w:rPr>
          <w:rFonts w:ascii="Calibri" w:hAnsi="Calibri" w:cs="Calibri"/>
        </w:rPr>
      </w:pPr>
    </w:p>
    <w:p w14:paraId="0A14C313" w14:textId="77777777" w:rsidR="00B839DB" w:rsidRPr="001359F5" w:rsidRDefault="00B839DB" w:rsidP="001359F5">
      <w:pPr>
        <w:rPr>
          <w:rFonts w:ascii="Calibri" w:hAnsi="Calibri" w:cs="Calibri"/>
        </w:rPr>
      </w:pPr>
    </w:p>
    <w:p w14:paraId="41E8F6E1" w14:textId="680C2E5E" w:rsidR="000C3DA8" w:rsidRDefault="000C3DA8">
      <w:pPr>
        <w:pBdr>
          <w:top w:val="none" w:sz="0" w:space="0" w:color="auto"/>
          <w:left w:val="none" w:sz="0" w:space="0" w:color="auto"/>
          <w:bottom w:val="none" w:sz="0" w:space="0" w:color="auto"/>
          <w:right w:val="none" w:sz="0" w:space="0" w:color="auto"/>
          <w:between w:val="none" w:sz="0" w:space="0" w:color="auto"/>
        </w:pBdr>
        <w:spacing w:line="259" w:lineRule="auto"/>
        <w:rPr>
          <w:rFonts w:ascii="Calibri" w:hAnsi="Calibri" w:cs="Calibri"/>
          <w:b/>
          <w:bCs/>
          <w:sz w:val="22"/>
          <w:szCs w:val="22"/>
          <w:highlight w:val="yellow"/>
          <w:u w:val="single"/>
        </w:rPr>
      </w:pPr>
      <w:r>
        <w:rPr>
          <w:rFonts w:ascii="Calibri" w:hAnsi="Calibri" w:cs="Calibri"/>
          <w:b/>
          <w:bCs/>
          <w:sz w:val="22"/>
          <w:szCs w:val="22"/>
          <w:highlight w:val="yellow"/>
          <w:u w:val="single"/>
        </w:rPr>
        <w:br w:type="page"/>
      </w:r>
    </w:p>
    <w:p w14:paraId="365BBEF1" w14:textId="77777777" w:rsidR="009D0578" w:rsidRPr="001359F5" w:rsidRDefault="009D0578" w:rsidP="009D0578">
      <w:pPr>
        <w:rPr>
          <w:rFonts w:ascii="Calibri" w:hAnsi="Calibri" w:cs="Calibri"/>
          <w:sz w:val="22"/>
          <w:szCs w:val="22"/>
        </w:rPr>
      </w:pPr>
    </w:p>
    <w:p w14:paraId="683414D6" w14:textId="31104FE0" w:rsidR="001359F5" w:rsidRDefault="001359F5" w:rsidP="001359F5">
      <w:pPr>
        <w:rPr>
          <w:rFonts w:ascii="Calibri" w:hAnsi="Calibri" w:cs="Calibri"/>
        </w:rPr>
      </w:pPr>
    </w:p>
    <w:p w14:paraId="23A45C95" w14:textId="54D5285A" w:rsidR="001359F5" w:rsidRPr="004D3BC9" w:rsidRDefault="001359F5" w:rsidP="001359F5">
      <w:pPr>
        <w:shd w:val="clear" w:color="auto" w:fill="FFFFFF"/>
        <w:jc w:val="center"/>
        <w:rPr>
          <w:rFonts w:asciiTheme="minorHAnsi" w:eastAsia="Tahoma" w:hAnsiTheme="minorHAnsi" w:cstheme="minorHAnsi"/>
          <w:sz w:val="24"/>
          <w:szCs w:val="24"/>
          <w:highlight w:val="white"/>
        </w:rPr>
      </w:pPr>
      <w:r w:rsidRPr="004D3BC9">
        <w:rPr>
          <w:rFonts w:asciiTheme="minorHAnsi" w:eastAsia="Tahoma" w:hAnsiTheme="minorHAnsi" w:cstheme="minorHAnsi"/>
          <w:b/>
          <w:smallCaps/>
          <w:sz w:val="24"/>
          <w:szCs w:val="24"/>
          <w:highlight w:val="white"/>
        </w:rPr>
        <w:t>REQUEST FOR PROPOSAL (RFP)</w:t>
      </w:r>
      <w:r w:rsidRPr="004D3BC9">
        <w:rPr>
          <w:rFonts w:asciiTheme="minorHAnsi" w:eastAsia="Tahoma" w:hAnsiTheme="minorHAnsi" w:cstheme="minorHAnsi"/>
          <w:b/>
          <w:sz w:val="24"/>
          <w:szCs w:val="24"/>
        </w:rPr>
        <w:t xml:space="preserve"> - RFP-FY2</w:t>
      </w:r>
      <w:r w:rsidR="001D24B0">
        <w:rPr>
          <w:rFonts w:asciiTheme="minorHAnsi" w:eastAsia="Tahoma" w:hAnsiTheme="minorHAnsi" w:cstheme="minorHAnsi"/>
          <w:b/>
          <w:smallCaps/>
          <w:sz w:val="24"/>
          <w:szCs w:val="24"/>
        </w:rPr>
        <w:t>1-042-USA-038</w:t>
      </w:r>
    </w:p>
    <w:p w14:paraId="258CC75D" w14:textId="24C8F5C1" w:rsidR="001359F5" w:rsidRDefault="001359F5" w:rsidP="001359F5">
      <w:pPr>
        <w:rPr>
          <w:rFonts w:ascii="Calibri" w:hAnsi="Calibri" w:cs="Calibri"/>
        </w:rPr>
      </w:pPr>
    </w:p>
    <w:sdt>
      <w:sdtPr>
        <w:rPr>
          <w:rFonts w:asciiTheme="minorHAnsi" w:eastAsia="Times New Roman" w:hAnsiTheme="minorHAnsi" w:cstheme="minorHAnsi"/>
          <w:color w:val="000000"/>
          <w:sz w:val="20"/>
          <w:szCs w:val="20"/>
        </w:rPr>
        <w:id w:val="1087124784"/>
        <w:docPartObj>
          <w:docPartGallery w:val="Table of Contents"/>
          <w:docPartUnique/>
        </w:docPartObj>
      </w:sdtPr>
      <w:sdtEndPr>
        <w:rPr>
          <w:b/>
          <w:bCs/>
          <w:noProof/>
        </w:rPr>
      </w:sdtEndPr>
      <w:sdtContent>
        <w:p w14:paraId="3AC9469B" w14:textId="167EFAC2" w:rsidR="001359F5" w:rsidRPr="00F90C6A" w:rsidRDefault="001359F5">
          <w:pPr>
            <w:pStyle w:val="TOCHeading"/>
            <w:rPr>
              <w:rFonts w:asciiTheme="minorHAnsi" w:hAnsiTheme="minorHAnsi" w:cstheme="minorHAnsi"/>
            </w:rPr>
          </w:pPr>
          <w:r w:rsidRPr="00F90C6A">
            <w:rPr>
              <w:rFonts w:asciiTheme="minorHAnsi" w:hAnsiTheme="minorHAnsi" w:cstheme="minorHAnsi"/>
            </w:rPr>
            <w:t>Contents</w:t>
          </w:r>
        </w:p>
        <w:p w14:paraId="5F73BA4C" w14:textId="64E7A7DC" w:rsidR="00297E99" w:rsidRDefault="00B21F20">
          <w:pPr>
            <w:pStyle w:val="TOC1"/>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59722475" w:history="1">
            <w:r w:rsidR="00297E99" w:rsidRPr="00440C75">
              <w:rPr>
                <w:rStyle w:val="Hyperlink"/>
                <w:rFonts w:eastAsia="Tahoma" w:cstheme="majorHAnsi"/>
                <w:b/>
                <w:bCs/>
                <w:noProof/>
              </w:rPr>
              <w:t>1.</w:t>
            </w:r>
            <w:r w:rsidR="00297E99">
              <w:rPr>
                <w:rFonts w:asciiTheme="minorHAnsi" w:eastAsiaTheme="minorEastAsia" w:hAnsiTheme="minorHAnsi" w:cstheme="minorBidi"/>
                <w:noProof/>
                <w:color w:val="auto"/>
                <w:szCs w:val="22"/>
              </w:rPr>
              <w:tab/>
            </w:r>
            <w:r w:rsidR="00297E99" w:rsidRPr="00440C75">
              <w:rPr>
                <w:rStyle w:val="Hyperlink"/>
                <w:rFonts w:eastAsia="Tahoma" w:cstheme="majorHAnsi"/>
                <w:b/>
                <w:bCs/>
                <w:noProof/>
              </w:rPr>
              <w:t>Introduction</w:t>
            </w:r>
            <w:r w:rsidR="00297E99">
              <w:rPr>
                <w:noProof/>
                <w:webHidden/>
              </w:rPr>
              <w:tab/>
            </w:r>
            <w:r w:rsidR="00297E99">
              <w:rPr>
                <w:noProof/>
                <w:webHidden/>
              </w:rPr>
              <w:fldChar w:fldCharType="begin"/>
            </w:r>
            <w:r w:rsidR="00297E99">
              <w:rPr>
                <w:noProof/>
                <w:webHidden/>
              </w:rPr>
              <w:instrText xml:space="preserve"> PAGEREF _Toc59722475 \h </w:instrText>
            </w:r>
            <w:r w:rsidR="00297E99">
              <w:rPr>
                <w:noProof/>
                <w:webHidden/>
              </w:rPr>
            </w:r>
            <w:r w:rsidR="00297E99">
              <w:rPr>
                <w:noProof/>
                <w:webHidden/>
              </w:rPr>
              <w:fldChar w:fldCharType="separate"/>
            </w:r>
            <w:r w:rsidR="00297E99">
              <w:rPr>
                <w:noProof/>
                <w:webHidden/>
              </w:rPr>
              <w:t>1</w:t>
            </w:r>
            <w:r w:rsidR="00297E99">
              <w:rPr>
                <w:noProof/>
                <w:webHidden/>
              </w:rPr>
              <w:fldChar w:fldCharType="end"/>
            </w:r>
          </w:hyperlink>
        </w:p>
        <w:p w14:paraId="75BED37E" w14:textId="5D44B016" w:rsidR="00297E99" w:rsidRDefault="00042427">
          <w:pPr>
            <w:pStyle w:val="TOC2"/>
            <w:rPr>
              <w:rFonts w:asciiTheme="minorHAnsi" w:eastAsiaTheme="minorEastAsia" w:hAnsiTheme="minorHAnsi" w:cstheme="minorBidi"/>
              <w:noProof/>
              <w:color w:val="auto"/>
              <w:szCs w:val="22"/>
            </w:rPr>
          </w:pPr>
          <w:hyperlink w:anchor="_Toc59722476" w:history="1">
            <w:r w:rsidR="00297E99" w:rsidRPr="00440C75">
              <w:rPr>
                <w:rStyle w:val="Hyperlink"/>
                <w:noProof/>
              </w:rPr>
              <w:t>Overview of Corus International</w:t>
            </w:r>
            <w:r w:rsidR="00297E99">
              <w:rPr>
                <w:noProof/>
                <w:webHidden/>
              </w:rPr>
              <w:tab/>
            </w:r>
            <w:r w:rsidR="00297E99">
              <w:rPr>
                <w:noProof/>
                <w:webHidden/>
              </w:rPr>
              <w:fldChar w:fldCharType="begin"/>
            </w:r>
            <w:r w:rsidR="00297E99">
              <w:rPr>
                <w:noProof/>
                <w:webHidden/>
              </w:rPr>
              <w:instrText xml:space="preserve"> PAGEREF _Toc59722476 \h </w:instrText>
            </w:r>
            <w:r w:rsidR="00297E99">
              <w:rPr>
                <w:noProof/>
                <w:webHidden/>
              </w:rPr>
            </w:r>
            <w:r w:rsidR="00297E99">
              <w:rPr>
                <w:noProof/>
                <w:webHidden/>
              </w:rPr>
              <w:fldChar w:fldCharType="separate"/>
            </w:r>
            <w:r w:rsidR="00297E99">
              <w:rPr>
                <w:noProof/>
                <w:webHidden/>
              </w:rPr>
              <w:t>1</w:t>
            </w:r>
            <w:r w:rsidR="00297E99">
              <w:rPr>
                <w:noProof/>
                <w:webHidden/>
              </w:rPr>
              <w:fldChar w:fldCharType="end"/>
            </w:r>
          </w:hyperlink>
        </w:p>
        <w:p w14:paraId="34C47977" w14:textId="5166ED83" w:rsidR="00297E99" w:rsidRDefault="00042427">
          <w:pPr>
            <w:pStyle w:val="TOC1"/>
            <w:rPr>
              <w:rFonts w:asciiTheme="minorHAnsi" w:eastAsiaTheme="minorEastAsia" w:hAnsiTheme="minorHAnsi" w:cstheme="minorBidi"/>
              <w:noProof/>
              <w:color w:val="auto"/>
              <w:szCs w:val="22"/>
            </w:rPr>
          </w:pPr>
          <w:hyperlink w:anchor="_Toc59722477" w:history="1">
            <w:r w:rsidR="00297E99" w:rsidRPr="00440C75">
              <w:rPr>
                <w:rStyle w:val="Hyperlink"/>
                <w:rFonts w:eastAsia="Tahoma" w:cstheme="majorHAnsi"/>
                <w:b/>
                <w:bCs/>
                <w:noProof/>
              </w:rPr>
              <w:t>2.</w:t>
            </w:r>
            <w:r w:rsidR="00297E99">
              <w:rPr>
                <w:rFonts w:asciiTheme="minorHAnsi" w:eastAsiaTheme="minorEastAsia" w:hAnsiTheme="minorHAnsi" w:cstheme="minorBidi"/>
                <w:noProof/>
                <w:color w:val="auto"/>
                <w:szCs w:val="22"/>
              </w:rPr>
              <w:tab/>
            </w:r>
            <w:r w:rsidR="00297E99" w:rsidRPr="00440C75">
              <w:rPr>
                <w:rStyle w:val="Hyperlink"/>
                <w:rFonts w:eastAsia="Tahoma" w:cstheme="majorHAnsi"/>
                <w:b/>
                <w:bCs/>
                <w:noProof/>
              </w:rPr>
              <w:t>Purpose and Scope</w:t>
            </w:r>
            <w:r w:rsidR="00297E99">
              <w:rPr>
                <w:noProof/>
                <w:webHidden/>
              </w:rPr>
              <w:tab/>
            </w:r>
            <w:r w:rsidR="00297E99">
              <w:rPr>
                <w:noProof/>
                <w:webHidden/>
              </w:rPr>
              <w:fldChar w:fldCharType="begin"/>
            </w:r>
            <w:r w:rsidR="00297E99">
              <w:rPr>
                <w:noProof/>
                <w:webHidden/>
              </w:rPr>
              <w:instrText xml:space="preserve"> PAGEREF _Toc59722477 \h </w:instrText>
            </w:r>
            <w:r w:rsidR="00297E99">
              <w:rPr>
                <w:noProof/>
                <w:webHidden/>
              </w:rPr>
            </w:r>
            <w:r w:rsidR="00297E99">
              <w:rPr>
                <w:noProof/>
                <w:webHidden/>
              </w:rPr>
              <w:fldChar w:fldCharType="separate"/>
            </w:r>
            <w:r w:rsidR="00297E99">
              <w:rPr>
                <w:noProof/>
                <w:webHidden/>
              </w:rPr>
              <w:t>1</w:t>
            </w:r>
            <w:r w:rsidR="00297E99">
              <w:rPr>
                <w:noProof/>
                <w:webHidden/>
              </w:rPr>
              <w:fldChar w:fldCharType="end"/>
            </w:r>
          </w:hyperlink>
        </w:p>
        <w:p w14:paraId="7074AB43" w14:textId="1F5D192E" w:rsidR="00297E99" w:rsidRDefault="00042427">
          <w:pPr>
            <w:pStyle w:val="TOC2"/>
            <w:rPr>
              <w:rFonts w:asciiTheme="minorHAnsi" w:eastAsiaTheme="minorEastAsia" w:hAnsiTheme="minorHAnsi" w:cstheme="minorBidi"/>
              <w:noProof/>
              <w:color w:val="auto"/>
              <w:szCs w:val="22"/>
            </w:rPr>
          </w:pPr>
          <w:hyperlink w:anchor="_Toc59722478" w:history="1">
            <w:r w:rsidR="00297E99" w:rsidRPr="00440C75">
              <w:rPr>
                <w:rStyle w:val="Hyperlink"/>
                <w:noProof/>
              </w:rPr>
              <w:t>Purpose of this RFP</w:t>
            </w:r>
            <w:r w:rsidR="00297E99">
              <w:rPr>
                <w:noProof/>
                <w:webHidden/>
              </w:rPr>
              <w:tab/>
            </w:r>
            <w:r w:rsidR="00297E99">
              <w:rPr>
                <w:noProof/>
                <w:webHidden/>
              </w:rPr>
              <w:fldChar w:fldCharType="begin"/>
            </w:r>
            <w:r w:rsidR="00297E99">
              <w:rPr>
                <w:noProof/>
                <w:webHidden/>
              </w:rPr>
              <w:instrText xml:space="preserve"> PAGEREF _Toc59722478 \h </w:instrText>
            </w:r>
            <w:r w:rsidR="00297E99">
              <w:rPr>
                <w:noProof/>
                <w:webHidden/>
              </w:rPr>
            </w:r>
            <w:r w:rsidR="00297E99">
              <w:rPr>
                <w:noProof/>
                <w:webHidden/>
              </w:rPr>
              <w:fldChar w:fldCharType="separate"/>
            </w:r>
            <w:r w:rsidR="00297E99">
              <w:rPr>
                <w:noProof/>
                <w:webHidden/>
              </w:rPr>
              <w:t>1</w:t>
            </w:r>
            <w:r w:rsidR="00297E99">
              <w:rPr>
                <w:noProof/>
                <w:webHidden/>
              </w:rPr>
              <w:fldChar w:fldCharType="end"/>
            </w:r>
          </w:hyperlink>
        </w:p>
        <w:p w14:paraId="46DB0BCC" w14:textId="4C42754B" w:rsidR="00297E99" w:rsidRDefault="00042427">
          <w:pPr>
            <w:pStyle w:val="TOC2"/>
            <w:rPr>
              <w:rFonts w:asciiTheme="minorHAnsi" w:eastAsiaTheme="minorEastAsia" w:hAnsiTheme="minorHAnsi" w:cstheme="minorBidi"/>
              <w:noProof/>
              <w:color w:val="auto"/>
              <w:szCs w:val="22"/>
            </w:rPr>
          </w:pPr>
          <w:hyperlink w:anchor="_Toc59722479" w:history="1">
            <w:r w:rsidR="00297E99" w:rsidRPr="00440C75">
              <w:rPr>
                <w:rStyle w:val="Hyperlink"/>
                <w:noProof/>
              </w:rPr>
              <w:t>Scope of Services</w:t>
            </w:r>
            <w:r w:rsidR="00297E99">
              <w:rPr>
                <w:noProof/>
                <w:webHidden/>
              </w:rPr>
              <w:tab/>
            </w:r>
            <w:r w:rsidR="00297E99">
              <w:rPr>
                <w:noProof/>
                <w:webHidden/>
              </w:rPr>
              <w:fldChar w:fldCharType="begin"/>
            </w:r>
            <w:r w:rsidR="00297E99">
              <w:rPr>
                <w:noProof/>
                <w:webHidden/>
              </w:rPr>
              <w:instrText xml:space="preserve"> PAGEREF _Toc59722479 \h </w:instrText>
            </w:r>
            <w:r w:rsidR="00297E99">
              <w:rPr>
                <w:noProof/>
                <w:webHidden/>
              </w:rPr>
            </w:r>
            <w:r w:rsidR="00297E99">
              <w:rPr>
                <w:noProof/>
                <w:webHidden/>
              </w:rPr>
              <w:fldChar w:fldCharType="separate"/>
            </w:r>
            <w:r w:rsidR="00297E99">
              <w:rPr>
                <w:noProof/>
                <w:webHidden/>
              </w:rPr>
              <w:t>2</w:t>
            </w:r>
            <w:r w:rsidR="00297E99">
              <w:rPr>
                <w:noProof/>
                <w:webHidden/>
              </w:rPr>
              <w:fldChar w:fldCharType="end"/>
            </w:r>
          </w:hyperlink>
        </w:p>
        <w:p w14:paraId="5C605EA9" w14:textId="0841FDA8" w:rsidR="00297E99" w:rsidRDefault="00042427">
          <w:pPr>
            <w:pStyle w:val="TOC3"/>
            <w:tabs>
              <w:tab w:val="right" w:leader="dot" w:pos="9350"/>
            </w:tabs>
            <w:rPr>
              <w:rFonts w:asciiTheme="minorHAnsi" w:eastAsiaTheme="minorEastAsia" w:hAnsiTheme="minorHAnsi" w:cstheme="minorBidi"/>
              <w:noProof/>
              <w:color w:val="auto"/>
              <w:sz w:val="22"/>
              <w:szCs w:val="22"/>
            </w:rPr>
          </w:pPr>
          <w:hyperlink w:anchor="_Toc59722480" w:history="1">
            <w:r w:rsidR="00297E99" w:rsidRPr="00440C75">
              <w:rPr>
                <w:rStyle w:val="Hyperlink"/>
                <w:rFonts w:ascii="Calibri" w:hAnsi="Calibri" w:cs="Calibri"/>
                <w:b/>
                <w:bCs/>
                <w:noProof/>
              </w:rPr>
              <w:t>Objective:</w:t>
            </w:r>
            <w:r w:rsidR="00297E99">
              <w:rPr>
                <w:noProof/>
                <w:webHidden/>
              </w:rPr>
              <w:tab/>
            </w:r>
            <w:r w:rsidR="00297E99">
              <w:rPr>
                <w:noProof/>
                <w:webHidden/>
              </w:rPr>
              <w:fldChar w:fldCharType="begin"/>
            </w:r>
            <w:r w:rsidR="00297E99">
              <w:rPr>
                <w:noProof/>
                <w:webHidden/>
              </w:rPr>
              <w:instrText xml:space="preserve"> PAGEREF _Toc59722480 \h </w:instrText>
            </w:r>
            <w:r w:rsidR="00297E99">
              <w:rPr>
                <w:noProof/>
                <w:webHidden/>
              </w:rPr>
            </w:r>
            <w:r w:rsidR="00297E99">
              <w:rPr>
                <w:noProof/>
                <w:webHidden/>
              </w:rPr>
              <w:fldChar w:fldCharType="separate"/>
            </w:r>
            <w:r w:rsidR="00297E99">
              <w:rPr>
                <w:noProof/>
                <w:webHidden/>
              </w:rPr>
              <w:t>2</w:t>
            </w:r>
            <w:r w:rsidR="00297E99">
              <w:rPr>
                <w:noProof/>
                <w:webHidden/>
              </w:rPr>
              <w:fldChar w:fldCharType="end"/>
            </w:r>
          </w:hyperlink>
        </w:p>
        <w:p w14:paraId="781C5328" w14:textId="0A1996BA" w:rsidR="00297E99" w:rsidRDefault="00042427">
          <w:pPr>
            <w:pStyle w:val="TOC3"/>
            <w:tabs>
              <w:tab w:val="right" w:leader="dot" w:pos="9350"/>
            </w:tabs>
            <w:rPr>
              <w:rFonts w:asciiTheme="minorHAnsi" w:eastAsiaTheme="minorEastAsia" w:hAnsiTheme="minorHAnsi" w:cstheme="minorBidi"/>
              <w:noProof/>
              <w:color w:val="auto"/>
              <w:sz w:val="22"/>
              <w:szCs w:val="22"/>
            </w:rPr>
          </w:pPr>
          <w:hyperlink w:anchor="_Toc59722481" w:history="1">
            <w:r w:rsidR="00297E99" w:rsidRPr="00440C75">
              <w:rPr>
                <w:rStyle w:val="Hyperlink"/>
                <w:rFonts w:ascii="Calibri" w:hAnsi="Calibri" w:cs="Calibri"/>
                <w:b/>
                <w:bCs/>
                <w:noProof/>
              </w:rPr>
              <w:t>Requirements:</w:t>
            </w:r>
            <w:r w:rsidR="00297E99">
              <w:rPr>
                <w:noProof/>
                <w:webHidden/>
              </w:rPr>
              <w:tab/>
            </w:r>
            <w:r w:rsidR="00297E99">
              <w:rPr>
                <w:noProof/>
                <w:webHidden/>
              </w:rPr>
              <w:fldChar w:fldCharType="begin"/>
            </w:r>
            <w:r w:rsidR="00297E99">
              <w:rPr>
                <w:noProof/>
                <w:webHidden/>
              </w:rPr>
              <w:instrText xml:space="preserve"> PAGEREF _Toc59722481 \h </w:instrText>
            </w:r>
            <w:r w:rsidR="00297E99">
              <w:rPr>
                <w:noProof/>
                <w:webHidden/>
              </w:rPr>
            </w:r>
            <w:r w:rsidR="00297E99">
              <w:rPr>
                <w:noProof/>
                <w:webHidden/>
              </w:rPr>
              <w:fldChar w:fldCharType="separate"/>
            </w:r>
            <w:r w:rsidR="00297E99">
              <w:rPr>
                <w:noProof/>
                <w:webHidden/>
              </w:rPr>
              <w:t>2</w:t>
            </w:r>
            <w:r w:rsidR="00297E99">
              <w:rPr>
                <w:noProof/>
                <w:webHidden/>
              </w:rPr>
              <w:fldChar w:fldCharType="end"/>
            </w:r>
          </w:hyperlink>
        </w:p>
        <w:p w14:paraId="71AF1698" w14:textId="34F2CFEF" w:rsidR="00297E99" w:rsidRDefault="00042427">
          <w:pPr>
            <w:pStyle w:val="TOC3"/>
            <w:tabs>
              <w:tab w:val="right" w:leader="dot" w:pos="9350"/>
            </w:tabs>
            <w:rPr>
              <w:rFonts w:asciiTheme="minorHAnsi" w:eastAsiaTheme="minorEastAsia" w:hAnsiTheme="minorHAnsi" w:cstheme="minorBidi"/>
              <w:noProof/>
              <w:color w:val="auto"/>
              <w:sz w:val="22"/>
              <w:szCs w:val="22"/>
            </w:rPr>
          </w:pPr>
          <w:hyperlink w:anchor="_Toc59722482" w:history="1">
            <w:r w:rsidR="00297E99" w:rsidRPr="00440C75">
              <w:rPr>
                <w:rStyle w:val="Hyperlink"/>
                <w:rFonts w:ascii="Calibri" w:hAnsi="Calibri" w:cs="Calibri"/>
                <w:b/>
                <w:bCs/>
                <w:noProof/>
              </w:rPr>
              <w:t>Current Status:</w:t>
            </w:r>
            <w:r w:rsidR="00297E99">
              <w:rPr>
                <w:noProof/>
                <w:webHidden/>
              </w:rPr>
              <w:tab/>
            </w:r>
            <w:r w:rsidR="00297E99">
              <w:rPr>
                <w:noProof/>
                <w:webHidden/>
              </w:rPr>
              <w:fldChar w:fldCharType="begin"/>
            </w:r>
            <w:r w:rsidR="00297E99">
              <w:rPr>
                <w:noProof/>
                <w:webHidden/>
              </w:rPr>
              <w:instrText xml:space="preserve"> PAGEREF _Toc59722482 \h </w:instrText>
            </w:r>
            <w:r w:rsidR="00297E99">
              <w:rPr>
                <w:noProof/>
                <w:webHidden/>
              </w:rPr>
            </w:r>
            <w:r w:rsidR="00297E99">
              <w:rPr>
                <w:noProof/>
                <w:webHidden/>
              </w:rPr>
              <w:fldChar w:fldCharType="separate"/>
            </w:r>
            <w:r w:rsidR="00297E99">
              <w:rPr>
                <w:noProof/>
                <w:webHidden/>
              </w:rPr>
              <w:t>2</w:t>
            </w:r>
            <w:r w:rsidR="00297E99">
              <w:rPr>
                <w:noProof/>
                <w:webHidden/>
              </w:rPr>
              <w:fldChar w:fldCharType="end"/>
            </w:r>
          </w:hyperlink>
        </w:p>
        <w:p w14:paraId="6502C92A" w14:textId="72B12D5E" w:rsidR="00297E99" w:rsidRDefault="00042427">
          <w:pPr>
            <w:pStyle w:val="TOC3"/>
            <w:tabs>
              <w:tab w:val="right" w:leader="dot" w:pos="9350"/>
            </w:tabs>
            <w:rPr>
              <w:rFonts w:asciiTheme="minorHAnsi" w:eastAsiaTheme="minorEastAsia" w:hAnsiTheme="minorHAnsi" w:cstheme="minorBidi"/>
              <w:noProof/>
              <w:color w:val="auto"/>
              <w:sz w:val="22"/>
              <w:szCs w:val="22"/>
            </w:rPr>
          </w:pPr>
          <w:hyperlink w:anchor="_Toc59722483" w:history="1">
            <w:r w:rsidR="00297E99" w:rsidRPr="00440C75">
              <w:rPr>
                <w:rStyle w:val="Hyperlink"/>
                <w:rFonts w:ascii="Calibri" w:hAnsi="Calibri" w:cs="Calibri"/>
                <w:b/>
                <w:bCs/>
                <w:noProof/>
              </w:rPr>
              <w:t>Key Questions:</w:t>
            </w:r>
            <w:r w:rsidR="00297E99">
              <w:rPr>
                <w:noProof/>
                <w:webHidden/>
              </w:rPr>
              <w:tab/>
            </w:r>
            <w:r w:rsidR="00297E99">
              <w:rPr>
                <w:noProof/>
                <w:webHidden/>
              </w:rPr>
              <w:fldChar w:fldCharType="begin"/>
            </w:r>
            <w:r w:rsidR="00297E99">
              <w:rPr>
                <w:noProof/>
                <w:webHidden/>
              </w:rPr>
              <w:instrText xml:space="preserve"> PAGEREF _Toc59722483 \h </w:instrText>
            </w:r>
            <w:r w:rsidR="00297E99">
              <w:rPr>
                <w:noProof/>
                <w:webHidden/>
              </w:rPr>
            </w:r>
            <w:r w:rsidR="00297E99">
              <w:rPr>
                <w:noProof/>
                <w:webHidden/>
              </w:rPr>
              <w:fldChar w:fldCharType="separate"/>
            </w:r>
            <w:r w:rsidR="00297E99">
              <w:rPr>
                <w:noProof/>
                <w:webHidden/>
              </w:rPr>
              <w:t>2</w:t>
            </w:r>
            <w:r w:rsidR="00297E99">
              <w:rPr>
                <w:noProof/>
                <w:webHidden/>
              </w:rPr>
              <w:fldChar w:fldCharType="end"/>
            </w:r>
          </w:hyperlink>
        </w:p>
        <w:p w14:paraId="36EC4B84" w14:textId="1BD3C998" w:rsidR="00297E99" w:rsidRDefault="00042427">
          <w:pPr>
            <w:pStyle w:val="TOC3"/>
            <w:tabs>
              <w:tab w:val="right" w:leader="dot" w:pos="9350"/>
            </w:tabs>
            <w:rPr>
              <w:rFonts w:asciiTheme="minorHAnsi" w:eastAsiaTheme="minorEastAsia" w:hAnsiTheme="minorHAnsi" w:cstheme="minorBidi"/>
              <w:noProof/>
              <w:color w:val="auto"/>
              <w:sz w:val="22"/>
              <w:szCs w:val="22"/>
            </w:rPr>
          </w:pPr>
          <w:hyperlink w:anchor="_Toc59722484" w:history="1">
            <w:r w:rsidR="00297E99" w:rsidRPr="00440C75">
              <w:rPr>
                <w:rStyle w:val="Hyperlink"/>
                <w:rFonts w:ascii="Calibri" w:hAnsi="Calibri" w:cs="Calibri"/>
                <w:b/>
                <w:bCs/>
                <w:noProof/>
              </w:rPr>
              <w:t>Deliverables:</w:t>
            </w:r>
            <w:r w:rsidR="00297E99">
              <w:rPr>
                <w:noProof/>
                <w:webHidden/>
              </w:rPr>
              <w:tab/>
            </w:r>
            <w:r w:rsidR="00297E99">
              <w:rPr>
                <w:noProof/>
                <w:webHidden/>
              </w:rPr>
              <w:fldChar w:fldCharType="begin"/>
            </w:r>
            <w:r w:rsidR="00297E99">
              <w:rPr>
                <w:noProof/>
                <w:webHidden/>
              </w:rPr>
              <w:instrText xml:space="preserve"> PAGEREF _Toc59722484 \h </w:instrText>
            </w:r>
            <w:r w:rsidR="00297E99">
              <w:rPr>
                <w:noProof/>
                <w:webHidden/>
              </w:rPr>
            </w:r>
            <w:r w:rsidR="00297E99">
              <w:rPr>
                <w:noProof/>
                <w:webHidden/>
              </w:rPr>
              <w:fldChar w:fldCharType="separate"/>
            </w:r>
            <w:r w:rsidR="00297E99">
              <w:rPr>
                <w:noProof/>
                <w:webHidden/>
              </w:rPr>
              <w:t>2</w:t>
            </w:r>
            <w:r w:rsidR="00297E99">
              <w:rPr>
                <w:noProof/>
                <w:webHidden/>
              </w:rPr>
              <w:fldChar w:fldCharType="end"/>
            </w:r>
          </w:hyperlink>
        </w:p>
        <w:p w14:paraId="2219D914" w14:textId="22E1D446" w:rsidR="00297E99" w:rsidRDefault="00042427">
          <w:pPr>
            <w:pStyle w:val="TOC3"/>
            <w:tabs>
              <w:tab w:val="right" w:leader="dot" w:pos="9350"/>
            </w:tabs>
            <w:rPr>
              <w:rFonts w:asciiTheme="minorHAnsi" w:eastAsiaTheme="minorEastAsia" w:hAnsiTheme="minorHAnsi" w:cstheme="minorBidi"/>
              <w:noProof/>
              <w:color w:val="auto"/>
              <w:sz w:val="22"/>
              <w:szCs w:val="22"/>
            </w:rPr>
          </w:pPr>
          <w:hyperlink w:anchor="_Toc59722485" w:history="1">
            <w:r w:rsidR="00297E99" w:rsidRPr="00440C75">
              <w:rPr>
                <w:rStyle w:val="Hyperlink"/>
                <w:rFonts w:ascii="Calibri" w:hAnsi="Calibri" w:cs="Calibri"/>
                <w:b/>
                <w:bCs/>
                <w:noProof/>
              </w:rPr>
              <w:t>Data to include:</w:t>
            </w:r>
            <w:r w:rsidR="00297E99">
              <w:rPr>
                <w:noProof/>
                <w:webHidden/>
              </w:rPr>
              <w:tab/>
            </w:r>
            <w:r w:rsidR="00297E99">
              <w:rPr>
                <w:noProof/>
                <w:webHidden/>
              </w:rPr>
              <w:fldChar w:fldCharType="begin"/>
            </w:r>
            <w:r w:rsidR="00297E99">
              <w:rPr>
                <w:noProof/>
                <w:webHidden/>
              </w:rPr>
              <w:instrText xml:space="preserve"> PAGEREF _Toc59722485 \h </w:instrText>
            </w:r>
            <w:r w:rsidR="00297E99">
              <w:rPr>
                <w:noProof/>
                <w:webHidden/>
              </w:rPr>
            </w:r>
            <w:r w:rsidR="00297E99">
              <w:rPr>
                <w:noProof/>
                <w:webHidden/>
              </w:rPr>
              <w:fldChar w:fldCharType="separate"/>
            </w:r>
            <w:r w:rsidR="00297E99">
              <w:rPr>
                <w:noProof/>
                <w:webHidden/>
              </w:rPr>
              <w:t>2</w:t>
            </w:r>
            <w:r w:rsidR="00297E99">
              <w:rPr>
                <w:noProof/>
                <w:webHidden/>
              </w:rPr>
              <w:fldChar w:fldCharType="end"/>
            </w:r>
          </w:hyperlink>
        </w:p>
        <w:p w14:paraId="54A98ABD" w14:textId="769FF581" w:rsidR="00297E99" w:rsidRDefault="00042427">
          <w:pPr>
            <w:pStyle w:val="TOC2"/>
            <w:rPr>
              <w:rFonts w:asciiTheme="minorHAnsi" w:eastAsiaTheme="minorEastAsia" w:hAnsiTheme="minorHAnsi" w:cstheme="minorBidi"/>
              <w:noProof/>
              <w:color w:val="auto"/>
              <w:szCs w:val="22"/>
            </w:rPr>
          </w:pPr>
          <w:hyperlink w:anchor="_Toc59722486" w:history="1">
            <w:r w:rsidR="00297E99" w:rsidRPr="00440C75">
              <w:rPr>
                <w:rStyle w:val="Hyperlink"/>
                <w:noProof/>
              </w:rPr>
              <w:t>Period of Performance</w:t>
            </w:r>
            <w:r w:rsidR="00297E99">
              <w:rPr>
                <w:noProof/>
                <w:webHidden/>
              </w:rPr>
              <w:tab/>
            </w:r>
            <w:r w:rsidR="00297E99">
              <w:rPr>
                <w:noProof/>
                <w:webHidden/>
              </w:rPr>
              <w:fldChar w:fldCharType="begin"/>
            </w:r>
            <w:r w:rsidR="00297E99">
              <w:rPr>
                <w:noProof/>
                <w:webHidden/>
              </w:rPr>
              <w:instrText xml:space="preserve"> PAGEREF _Toc59722486 \h </w:instrText>
            </w:r>
            <w:r w:rsidR="00297E99">
              <w:rPr>
                <w:noProof/>
                <w:webHidden/>
              </w:rPr>
            </w:r>
            <w:r w:rsidR="00297E99">
              <w:rPr>
                <w:noProof/>
                <w:webHidden/>
              </w:rPr>
              <w:fldChar w:fldCharType="separate"/>
            </w:r>
            <w:r w:rsidR="00297E99">
              <w:rPr>
                <w:noProof/>
                <w:webHidden/>
              </w:rPr>
              <w:t>3</w:t>
            </w:r>
            <w:r w:rsidR="00297E99">
              <w:rPr>
                <w:noProof/>
                <w:webHidden/>
              </w:rPr>
              <w:fldChar w:fldCharType="end"/>
            </w:r>
          </w:hyperlink>
        </w:p>
        <w:p w14:paraId="073C5087" w14:textId="6B3C5486" w:rsidR="00297E99" w:rsidRDefault="00042427">
          <w:pPr>
            <w:pStyle w:val="TOC1"/>
            <w:rPr>
              <w:rFonts w:asciiTheme="minorHAnsi" w:eastAsiaTheme="minorEastAsia" w:hAnsiTheme="minorHAnsi" w:cstheme="minorBidi"/>
              <w:noProof/>
              <w:color w:val="auto"/>
              <w:szCs w:val="22"/>
            </w:rPr>
          </w:pPr>
          <w:hyperlink w:anchor="_Toc59722487" w:history="1">
            <w:r w:rsidR="00297E99" w:rsidRPr="00440C75">
              <w:rPr>
                <w:rStyle w:val="Hyperlink"/>
                <w:rFonts w:eastAsia="Tahoma" w:cstheme="majorHAnsi"/>
                <w:b/>
                <w:bCs/>
                <w:noProof/>
              </w:rPr>
              <w:t>3.</w:t>
            </w:r>
            <w:r w:rsidR="00297E99">
              <w:rPr>
                <w:rFonts w:asciiTheme="minorHAnsi" w:eastAsiaTheme="minorEastAsia" w:hAnsiTheme="minorHAnsi" w:cstheme="minorBidi"/>
                <w:noProof/>
                <w:color w:val="auto"/>
                <w:szCs w:val="22"/>
              </w:rPr>
              <w:tab/>
            </w:r>
            <w:r w:rsidR="00297E99" w:rsidRPr="00440C75">
              <w:rPr>
                <w:rStyle w:val="Hyperlink"/>
                <w:rFonts w:eastAsia="Tahoma" w:cstheme="majorHAnsi"/>
                <w:b/>
                <w:bCs/>
                <w:noProof/>
              </w:rPr>
              <w:t>Proposal Guidelines</w:t>
            </w:r>
            <w:r w:rsidR="00297E99">
              <w:rPr>
                <w:noProof/>
                <w:webHidden/>
              </w:rPr>
              <w:tab/>
            </w:r>
            <w:r w:rsidR="00297E99">
              <w:rPr>
                <w:noProof/>
                <w:webHidden/>
              </w:rPr>
              <w:fldChar w:fldCharType="begin"/>
            </w:r>
            <w:r w:rsidR="00297E99">
              <w:rPr>
                <w:noProof/>
                <w:webHidden/>
              </w:rPr>
              <w:instrText xml:space="preserve"> PAGEREF _Toc59722487 \h </w:instrText>
            </w:r>
            <w:r w:rsidR="00297E99">
              <w:rPr>
                <w:noProof/>
                <w:webHidden/>
              </w:rPr>
            </w:r>
            <w:r w:rsidR="00297E99">
              <w:rPr>
                <w:noProof/>
                <w:webHidden/>
              </w:rPr>
              <w:fldChar w:fldCharType="separate"/>
            </w:r>
            <w:r w:rsidR="00297E99">
              <w:rPr>
                <w:noProof/>
                <w:webHidden/>
              </w:rPr>
              <w:t>3</w:t>
            </w:r>
            <w:r w:rsidR="00297E99">
              <w:rPr>
                <w:noProof/>
                <w:webHidden/>
              </w:rPr>
              <w:fldChar w:fldCharType="end"/>
            </w:r>
          </w:hyperlink>
        </w:p>
        <w:p w14:paraId="2FE9F2AE" w14:textId="1217311C" w:rsidR="00297E99" w:rsidRDefault="00042427">
          <w:pPr>
            <w:pStyle w:val="TOC1"/>
            <w:rPr>
              <w:rFonts w:asciiTheme="minorHAnsi" w:eastAsiaTheme="minorEastAsia" w:hAnsiTheme="minorHAnsi" w:cstheme="minorBidi"/>
              <w:noProof/>
              <w:color w:val="auto"/>
              <w:szCs w:val="22"/>
            </w:rPr>
          </w:pPr>
          <w:hyperlink w:anchor="_Toc59722488" w:history="1">
            <w:r w:rsidR="00297E99" w:rsidRPr="00440C75">
              <w:rPr>
                <w:rStyle w:val="Hyperlink"/>
                <w:rFonts w:eastAsia="Tahoma" w:cstheme="majorHAnsi"/>
                <w:b/>
                <w:bCs/>
                <w:noProof/>
              </w:rPr>
              <w:t>4.</w:t>
            </w:r>
            <w:r w:rsidR="00297E99">
              <w:rPr>
                <w:rFonts w:asciiTheme="minorHAnsi" w:eastAsiaTheme="minorEastAsia" w:hAnsiTheme="minorHAnsi" w:cstheme="minorBidi"/>
                <w:noProof/>
                <w:color w:val="auto"/>
                <w:szCs w:val="22"/>
              </w:rPr>
              <w:tab/>
            </w:r>
            <w:r w:rsidR="00297E99" w:rsidRPr="00440C75">
              <w:rPr>
                <w:rStyle w:val="Hyperlink"/>
                <w:rFonts w:eastAsia="Tahoma" w:cstheme="majorHAnsi"/>
                <w:b/>
                <w:bCs/>
                <w:noProof/>
              </w:rPr>
              <w:t>Submission Instructions</w:t>
            </w:r>
            <w:r w:rsidR="00297E99">
              <w:rPr>
                <w:noProof/>
                <w:webHidden/>
              </w:rPr>
              <w:tab/>
            </w:r>
            <w:r w:rsidR="00297E99">
              <w:rPr>
                <w:noProof/>
                <w:webHidden/>
              </w:rPr>
              <w:fldChar w:fldCharType="begin"/>
            </w:r>
            <w:r w:rsidR="00297E99">
              <w:rPr>
                <w:noProof/>
                <w:webHidden/>
              </w:rPr>
              <w:instrText xml:space="preserve"> PAGEREF _Toc59722488 \h </w:instrText>
            </w:r>
            <w:r w:rsidR="00297E99">
              <w:rPr>
                <w:noProof/>
                <w:webHidden/>
              </w:rPr>
            </w:r>
            <w:r w:rsidR="00297E99">
              <w:rPr>
                <w:noProof/>
                <w:webHidden/>
              </w:rPr>
              <w:fldChar w:fldCharType="separate"/>
            </w:r>
            <w:r w:rsidR="00297E99">
              <w:rPr>
                <w:noProof/>
                <w:webHidden/>
              </w:rPr>
              <w:t>3</w:t>
            </w:r>
            <w:r w:rsidR="00297E99">
              <w:rPr>
                <w:noProof/>
                <w:webHidden/>
              </w:rPr>
              <w:fldChar w:fldCharType="end"/>
            </w:r>
          </w:hyperlink>
        </w:p>
        <w:p w14:paraId="3D0FDA6C" w14:textId="1E8A95BC" w:rsidR="00297E99" w:rsidRDefault="00042427">
          <w:pPr>
            <w:pStyle w:val="TOC1"/>
            <w:rPr>
              <w:rFonts w:asciiTheme="minorHAnsi" w:eastAsiaTheme="minorEastAsia" w:hAnsiTheme="minorHAnsi" w:cstheme="minorBidi"/>
              <w:noProof/>
              <w:color w:val="auto"/>
              <w:szCs w:val="22"/>
            </w:rPr>
          </w:pPr>
          <w:hyperlink w:anchor="_Toc59722489" w:history="1">
            <w:r w:rsidR="00297E99" w:rsidRPr="00440C75">
              <w:rPr>
                <w:rStyle w:val="Hyperlink"/>
                <w:rFonts w:eastAsia="Tahoma" w:cstheme="majorHAnsi"/>
                <w:b/>
                <w:bCs/>
                <w:noProof/>
              </w:rPr>
              <w:t>5.</w:t>
            </w:r>
            <w:r w:rsidR="00297E99">
              <w:rPr>
                <w:rFonts w:asciiTheme="minorHAnsi" w:eastAsiaTheme="minorEastAsia" w:hAnsiTheme="minorHAnsi" w:cstheme="minorBidi"/>
                <w:noProof/>
                <w:color w:val="auto"/>
                <w:szCs w:val="22"/>
              </w:rPr>
              <w:tab/>
            </w:r>
            <w:r w:rsidR="00297E99" w:rsidRPr="00440C75">
              <w:rPr>
                <w:rStyle w:val="Hyperlink"/>
                <w:rFonts w:eastAsia="Tahoma" w:cstheme="majorHAnsi"/>
                <w:b/>
                <w:bCs/>
                <w:noProof/>
              </w:rPr>
              <w:t>Evaluation Criteria</w:t>
            </w:r>
            <w:r w:rsidR="00297E99">
              <w:rPr>
                <w:noProof/>
                <w:webHidden/>
              </w:rPr>
              <w:tab/>
            </w:r>
            <w:r w:rsidR="00297E99">
              <w:rPr>
                <w:noProof/>
                <w:webHidden/>
              </w:rPr>
              <w:fldChar w:fldCharType="begin"/>
            </w:r>
            <w:r w:rsidR="00297E99">
              <w:rPr>
                <w:noProof/>
                <w:webHidden/>
              </w:rPr>
              <w:instrText xml:space="preserve"> PAGEREF _Toc59722489 \h </w:instrText>
            </w:r>
            <w:r w:rsidR="00297E99">
              <w:rPr>
                <w:noProof/>
                <w:webHidden/>
              </w:rPr>
            </w:r>
            <w:r w:rsidR="00297E99">
              <w:rPr>
                <w:noProof/>
                <w:webHidden/>
              </w:rPr>
              <w:fldChar w:fldCharType="separate"/>
            </w:r>
            <w:r w:rsidR="00297E99">
              <w:rPr>
                <w:noProof/>
                <w:webHidden/>
              </w:rPr>
              <w:t>4</w:t>
            </w:r>
            <w:r w:rsidR="00297E99">
              <w:rPr>
                <w:noProof/>
                <w:webHidden/>
              </w:rPr>
              <w:fldChar w:fldCharType="end"/>
            </w:r>
          </w:hyperlink>
        </w:p>
        <w:p w14:paraId="243B3994" w14:textId="424F4CA3" w:rsidR="00297E99" w:rsidRDefault="00042427">
          <w:pPr>
            <w:pStyle w:val="TOC1"/>
            <w:rPr>
              <w:rFonts w:asciiTheme="minorHAnsi" w:eastAsiaTheme="minorEastAsia" w:hAnsiTheme="minorHAnsi" w:cstheme="minorBidi"/>
              <w:noProof/>
              <w:color w:val="auto"/>
              <w:szCs w:val="22"/>
            </w:rPr>
          </w:pPr>
          <w:hyperlink w:anchor="_Toc59722490" w:history="1">
            <w:r w:rsidR="00297E99" w:rsidRPr="00440C75">
              <w:rPr>
                <w:rStyle w:val="Hyperlink"/>
                <w:rFonts w:eastAsia="Tahoma" w:cstheme="majorHAnsi"/>
                <w:b/>
                <w:bCs/>
                <w:noProof/>
              </w:rPr>
              <w:t>6.</w:t>
            </w:r>
            <w:r w:rsidR="00297E99">
              <w:rPr>
                <w:rFonts w:asciiTheme="minorHAnsi" w:eastAsiaTheme="minorEastAsia" w:hAnsiTheme="minorHAnsi" w:cstheme="minorBidi"/>
                <w:noProof/>
                <w:color w:val="auto"/>
                <w:szCs w:val="22"/>
              </w:rPr>
              <w:tab/>
            </w:r>
            <w:r w:rsidR="00297E99" w:rsidRPr="00440C75">
              <w:rPr>
                <w:rStyle w:val="Hyperlink"/>
                <w:rFonts w:eastAsia="Tahoma" w:cstheme="majorHAnsi"/>
                <w:b/>
                <w:bCs/>
                <w:noProof/>
              </w:rPr>
              <w:t>Timeline</w:t>
            </w:r>
            <w:r w:rsidR="00297E99">
              <w:rPr>
                <w:noProof/>
                <w:webHidden/>
              </w:rPr>
              <w:tab/>
            </w:r>
            <w:r w:rsidR="00297E99">
              <w:rPr>
                <w:noProof/>
                <w:webHidden/>
              </w:rPr>
              <w:fldChar w:fldCharType="begin"/>
            </w:r>
            <w:r w:rsidR="00297E99">
              <w:rPr>
                <w:noProof/>
                <w:webHidden/>
              </w:rPr>
              <w:instrText xml:space="preserve"> PAGEREF _Toc59722490 \h </w:instrText>
            </w:r>
            <w:r w:rsidR="00297E99">
              <w:rPr>
                <w:noProof/>
                <w:webHidden/>
              </w:rPr>
            </w:r>
            <w:r w:rsidR="00297E99">
              <w:rPr>
                <w:noProof/>
                <w:webHidden/>
              </w:rPr>
              <w:fldChar w:fldCharType="separate"/>
            </w:r>
            <w:r w:rsidR="00297E99">
              <w:rPr>
                <w:noProof/>
                <w:webHidden/>
              </w:rPr>
              <w:t>4</w:t>
            </w:r>
            <w:r w:rsidR="00297E99">
              <w:rPr>
                <w:noProof/>
                <w:webHidden/>
              </w:rPr>
              <w:fldChar w:fldCharType="end"/>
            </w:r>
          </w:hyperlink>
        </w:p>
        <w:p w14:paraId="0F1C9C2A" w14:textId="4599098A" w:rsidR="00297E99" w:rsidRDefault="00042427">
          <w:pPr>
            <w:pStyle w:val="TOC1"/>
            <w:rPr>
              <w:rFonts w:asciiTheme="minorHAnsi" w:eastAsiaTheme="minorEastAsia" w:hAnsiTheme="minorHAnsi" w:cstheme="minorBidi"/>
              <w:noProof/>
              <w:color w:val="auto"/>
              <w:szCs w:val="22"/>
            </w:rPr>
          </w:pPr>
          <w:hyperlink w:anchor="_Toc59722491" w:history="1">
            <w:r w:rsidR="00297E99" w:rsidRPr="00440C75">
              <w:rPr>
                <w:rStyle w:val="Hyperlink"/>
                <w:rFonts w:eastAsia="Tahoma" w:cstheme="majorHAnsi"/>
                <w:b/>
                <w:bCs/>
                <w:noProof/>
              </w:rPr>
              <w:t>Appendix 1 – Proposal Cover Page</w:t>
            </w:r>
            <w:r w:rsidR="00297E99">
              <w:rPr>
                <w:noProof/>
                <w:webHidden/>
              </w:rPr>
              <w:tab/>
            </w:r>
            <w:r w:rsidR="00297E99">
              <w:rPr>
                <w:noProof/>
                <w:webHidden/>
              </w:rPr>
              <w:fldChar w:fldCharType="begin"/>
            </w:r>
            <w:r w:rsidR="00297E99">
              <w:rPr>
                <w:noProof/>
                <w:webHidden/>
              </w:rPr>
              <w:instrText xml:space="preserve"> PAGEREF _Toc59722491 \h </w:instrText>
            </w:r>
            <w:r w:rsidR="00297E99">
              <w:rPr>
                <w:noProof/>
                <w:webHidden/>
              </w:rPr>
            </w:r>
            <w:r w:rsidR="00297E99">
              <w:rPr>
                <w:noProof/>
                <w:webHidden/>
              </w:rPr>
              <w:fldChar w:fldCharType="separate"/>
            </w:r>
            <w:r w:rsidR="00297E99">
              <w:rPr>
                <w:noProof/>
                <w:webHidden/>
              </w:rPr>
              <w:t>5</w:t>
            </w:r>
            <w:r w:rsidR="00297E99">
              <w:rPr>
                <w:noProof/>
                <w:webHidden/>
              </w:rPr>
              <w:fldChar w:fldCharType="end"/>
            </w:r>
          </w:hyperlink>
        </w:p>
        <w:p w14:paraId="579FAFFA" w14:textId="2958A0A2" w:rsidR="00297E99" w:rsidRDefault="00042427">
          <w:pPr>
            <w:pStyle w:val="TOC1"/>
            <w:rPr>
              <w:rFonts w:asciiTheme="minorHAnsi" w:eastAsiaTheme="minorEastAsia" w:hAnsiTheme="minorHAnsi" w:cstheme="minorBidi"/>
              <w:noProof/>
              <w:color w:val="auto"/>
              <w:szCs w:val="22"/>
            </w:rPr>
          </w:pPr>
          <w:hyperlink w:anchor="_Toc59722492" w:history="1">
            <w:r w:rsidR="00297E99" w:rsidRPr="00440C75">
              <w:rPr>
                <w:rStyle w:val="Hyperlink"/>
                <w:rFonts w:eastAsia="Tahoma" w:cstheme="majorHAnsi"/>
                <w:b/>
                <w:bCs/>
                <w:noProof/>
              </w:rPr>
              <w:t>Appendix 2 – Corus International General Conditions</w:t>
            </w:r>
            <w:r w:rsidR="00297E99">
              <w:rPr>
                <w:noProof/>
                <w:webHidden/>
              </w:rPr>
              <w:tab/>
            </w:r>
            <w:r w:rsidR="00297E99">
              <w:rPr>
                <w:noProof/>
                <w:webHidden/>
              </w:rPr>
              <w:fldChar w:fldCharType="begin"/>
            </w:r>
            <w:r w:rsidR="00297E99">
              <w:rPr>
                <w:noProof/>
                <w:webHidden/>
              </w:rPr>
              <w:instrText xml:space="preserve"> PAGEREF _Toc59722492 \h </w:instrText>
            </w:r>
            <w:r w:rsidR="00297E99">
              <w:rPr>
                <w:noProof/>
                <w:webHidden/>
              </w:rPr>
            </w:r>
            <w:r w:rsidR="00297E99">
              <w:rPr>
                <w:noProof/>
                <w:webHidden/>
              </w:rPr>
              <w:fldChar w:fldCharType="separate"/>
            </w:r>
            <w:r w:rsidR="00297E99">
              <w:rPr>
                <w:noProof/>
                <w:webHidden/>
              </w:rPr>
              <w:t>6</w:t>
            </w:r>
            <w:r w:rsidR="00297E99">
              <w:rPr>
                <w:noProof/>
                <w:webHidden/>
              </w:rPr>
              <w:fldChar w:fldCharType="end"/>
            </w:r>
          </w:hyperlink>
        </w:p>
        <w:p w14:paraId="56A673D6" w14:textId="242EF6EB" w:rsidR="001359F5" w:rsidRPr="001359F5" w:rsidRDefault="00B21F20">
          <w:pPr>
            <w:rPr>
              <w:rFonts w:asciiTheme="minorHAnsi" w:hAnsiTheme="minorHAnsi" w:cstheme="minorHAnsi"/>
            </w:rPr>
          </w:pPr>
          <w:r>
            <w:rPr>
              <w:rFonts w:ascii="Calibri" w:hAnsi="Calibri"/>
              <w:sz w:val="22"/>
            </w:rPr>
            <w:fldChar w:fldCharType="end"/>
          </w:r>
        </w:p>
      </w:sdtContent>
    </w:sdt>
    <w:p w14:paraId="4C88C514" w14:textId="77777777" w:rsidR="001359F5" w:rsidRPr="001359F5" w:rsidRDefault="001359F5" w:rsidP="001359F5">
      <w:pPr>
        <w:rPr>
          <w:rFonts w:asciiTheme="minorHAnsi" w:hAnsiTheme="minorHAnsi" w:cstheme="minorHAnsi"/>
        </w:rPr>
      </w:pPr>
    </w:p>
    <w:p w14:paraId="31F498E7" w14:textId="0F9AB262" w:rsidR="001359F5" w:rsidRDefault="001359F5" w:rsidP="001359F5">
      <w:pPr>
        <w:rPr>
          <w:rFonts w:ascii="Calibri" w:hAnsi="Calibri" w:cs="Calibri"/>
        </w:rPr>
      </w:pPr>
    </w:p>
    <w:p w14:paraId="18A47E28" w14:textId="77777777" w:rsidR="001359F5" w:rsidRDefault="001359F5" w:rsidP="001359F5">
      <w:pPr>
        <w:rPr>
          <w:rFonts w:ascii="Calibri" w:hAnsi="Calibri" w:cs="Calibri"/>
        </w:rPr>
        <w:sectPr w:rsidR="001359F5" w:rsidSect="001359F5">
          <w:headerReference w:type="default" r:id="rId12"/>
          <w:pgSz w:w="12240" w:h="15840"/>
          <w:pgMar w:top="1440" w:right="1440" w:bottom="1440" w:left="1440" w:header="720" w:footer="720" w:gutter="0"/>
          <w:cols w:space="720"/>
          <w:titlePg/>
          <w:docGrid w:linePitch="360"/>
        </w:sectPr>
      </w:pPr>
    </w:p>
    <w:p w14:paraId="19C1F3F2" w14:textId="5D159AA2" w:rsidR="00BD1B38" w:rsidRDefault="00BD1B38" w:rsidP="00B6271E">
      <w:pPr>
        <w:pStyle w:val="Heading1"/>
        <w:numPr>
          <w:ilvl w:val="0"/>
          <w:numId w:val="1"/>
        </w:numPr>
        <w:spacing w:after="240"/>
        <w:ind w:left="360"/>
        <w:rPr>
          <w:rFonts w:eastAsia="Tahoma" w:cstheme="majorHAnsi"/>
          <w:b/>
          <w:bCs/>
          <w:color w:val="0E68AD"/>
          <w:sz w:val="28"/>
          <w:szCs w:val="28"/>
        </w:rPr>
      </w:pPr>
      <w:bookmarkStart w:id="0" w:name="_Toc59722475"/>
      <w:r>
        <w:rPr>
          <w:rFonts w:eastAsia="Tahoma" w:cstheme="majorHAnsi"/>
          <w:b/>
          <w:bCs/>
          <w:color w:val="0E68AD"/>
          <w:sz w:val="28"/>
          <w:szCs w:val="28"/>
        </w:rPr>
        <w:lastRenderedPageBreak/>
        <w:t>Introduction</w:t>
      </w:r>
      <w:bookmarkEnd w:id="0"/>
    </w:p>
    <w:p w14:paraId="3F175AA0" w14:textId="5DC57834" w:rsidR="001359F5" w:rsidRPr="004D3BC9" w:rsidRDefault="0013695F" w:rsidP="004D3BC9">
      <w:pPr>
        <w:pStyle w:val="Heading2"/>
      </w:pPr>
      <w:bookmarkStart w:id="1" w:name="_Toc59722476"/>
      <w:r w:rsidRPr="004D3BC9">
        <w:t>Overview of Corus International</w:t>
      </w:r>
      <w:bookmarkEnd w:id="1"/>
    </w:p>
    <w:p w14:paraId="4EEE1D09" w14:textId="435F6AE2" w:rsidR="001359F5" w:rsidRPr="00EB6CB5" w:rsidRDefault="001359F5" w:rsidP="001359F5">
      <w:pPr>
        <w:rPr>
          <w:rFonts w:asciiTheme="minorHAnsi" w:hAnsiTheme="minorHAnsi" w:cstheme="minorHAnsi"/>
          <w:sz w:val="22"/>
          <w:szCs w:val="22"/>
        </w:rPr>
      </w:pPr>
      <w:r w:rsidRPr="00EB6CB5">
        <w:rPr>
          <w:rFonts w:asciiTheme="minorHAnsi" w:hAnsiTheme="minorHAnsi" w:cstheme="minorHAnsi"/>
          <w:sz w:val="22"/>
          <w:szCs w:val="22"/>
        </w:rPr>
        <w:t>IMA World Health and Lutheran World Relief combined in 2020 to create Corus International. Corus International is the parent organization of Lutheran World Relief and IMA World Health, two brands that operate as a single organization.</w:t>
      </w:r>
    </w:p>
    <w:p w14:paraId="3E943200" w14:textId="77777777" w:rsidR="001359F5" w:rsidRPr="00EB6CB5" w:rsidRDefault="001359F5" w:rsidP="001359F5">
      <w:pPr>
        <w:rPr>
          <w:rFonts w:asciiTheme="minorHAnsi" w:hAnsiTheme="minorHAnsi" w:cstheme="minorHAnsi"/>
          <w:sz w:val="22"/>
          <w:szCs w:val="22"/>
        </w:rPr>
      </w:pPr>
    </w:p>
    <w:p w14:paraId="7FBE1E62" w14:textId="77777777" w:rsidR="001359F5" w:rsidRPr="00EB6CB5" w:rsidRDefault="001359F5" w:rsidP="001359F5">
      <w:pPr>
        <w:rPr>
          <w:rFonts w:asciiTheme="minorHAnsi" w:hAnsiTheme="minorHAnsi" w:cstheme="minorHAnsi"/>
          <w:sz w:val="22"/>
          <w:szCs w:val="22"/>
        </w:rPr>
      </w:pPr>
      <w:r w:rsidRPr="00EB6CB5">
        <w:rPr>
          <w:rFonts w:asciiTheme="minorHAnsi" w:hAnsiTheme="minorHAnsi" w:cstheme="minorHAnsi"/>
          <w:sz w:val="22"/>
          <w:szCs w:val="22"/>
        </w:rPr>
        <w:t xml:space="preserve">Founded in 1945, Lutheran World Relief (LWR) is a U.S.-based 501(c)3 organization with a mission to end poverty, injustice, and human suffering. LWR focuses its work on humanitarian assistance and long-term development, laying a foundation for resilience, sustainable adaptation to climate change, and the strengthening of value chains. </w:t>
      </w:r>
    </w:p>
    <w:p w14:paraId="3BA09069" w14:textId="77777777" w:rsidR="001359F5" w:rsidRPr="00EB6CB5" w:rsidRDefault="001359F5" w:rsidP="001359F5">
      <w:pPr>
        <w:rPr>
          <w:rFonts w:asciiTheme="minorHAnsi" w:hAnsiTheme="minorHAnsi" w:cstheme="minorHAnsi"/>
          <w:sz w:val="22"/>
          <w:szCs w:val="22"/>
        </w:rPr>
      </w:pPr>
      <w:r w:rsidRPr="00EB6CB5">
        <w:rPr>
          <w:rFonts w:asciiTheme="minorHAnsi" w:hAnsiTheme="minorHAnsi" w:cstheme="minorHAnsi"/>
          <w:sz w:val="22"/>
          <w:szCs w:val="22"/>
        </w:rPr>
        <w:t xml:space="preserve"> </w:t>
      </w:r>
    </w:p>
    <w:p w14:paraId="19D0DAE6" w14:textId="77777777" w:rsidR="001359F5" w:rsidRPr="00EB6CB5" w:rsidRDefault="001359F5" w:rsidP="001359F5">
      <w:pPr>
        <w:rPr>
          <w:rFonts w:asciiTheme="minorHAnsi" w:hAnsiTheme="minorHAnsi" w:cstheme="minorHAnsi"/>
          <w:sz w:val="22"/>
          <w:szCs w:val="22"/>
        </w:rPr>
      </w:pPr>
      <w:r w:rsidRPr="00EB6CB5">
        <w:rPr>
          <w:rFonts w:asciiTheme="minorHAnsi" w:hAnsiTheme="minorHAnsi" w:cstheme="minorHAnsi"/>
          <w:sz w:val="22"/>
          <w:szCs w:val="22"/>
        </w:rPr>
        <w:t>Headquartered in Baltimore, Maryland, LWR has an annual operating budget of $50 million, with funding from Lutheran individual and congregational donors, U.S. Agency for International Development (USAID), the United States Department of Agriculture (USDA), the Bill &amp; Melinda Gates Foundation, the Margaret A. Cargill Philanthropies, and others. LWR’s programmatic approaches promote collaboration between public and private institutions to achieve shared impact. In the past 10 years, LWR has successfully executed more than $60 million in restricted funding from the U.S. government, foundations, and the private sector.</w:t>
      </w:r>
    </w:p>
    <w:p w14:paraId="7C6A595B" w14:textId="77777777" w:rsidR="001359F5" w:rsidRPr="00EB6CB5" w:rsidRDefault="001359F5" w:rsidP="001359F5">
      <w:pPr>
        <w:rPr>
          <w:rFonts w:asciiTheme="minorHAnsi" w:hAnsiTheme="minorHAnsi" w:cstheme="minorHAnsi"/>
          <w:sz w:val="22"/>
          <w:szCs w:val="22"/>
        </w:rPr>
      </w:pPr>
    </w:p>
    <w:p w14:paraId="16F2F3EB" w14:textId="77777777" w:rsidR="001359F5" w:rsidRPr="00EB6CB5" w:rsidRDefault="001359F5" w:rsidP="001359F5">
      <w:pPr>
        <w:rPr>
          <w:rFonts w:asciiTheme="minorHAnsi" w:hAnsiTheme="minorHAnsi" w:cstheme="minorHAnsi"/>
          <w:sz w:val="22"/>
          <w:szCs w:val="22"/>
        </w:rPr>
      </w:pPr>
      <w:r w:rsidRPr="00EB6CB5">
        <w:rPr>
          <w:rFonts w:asciiTheme="minorHAnsi" w:hAnsiTheme="minorHAnsi" w:cstheme="minorHAnsi"/>
          <w:sz w:val="22"/>
          <w:szCs w:val="22"/>
        </w:rPr>
        <w:t xml:space="preserve">IMA is a global, faith-based nonprofit that helps developing communities overcome their public health challenges. Founded in 1960 as Interchurch Medical Assistance, today's IMA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is a vibrant, growing agency working to achieve health, </w:t>
      </w:r>
      <w:proofErr w:type="gramStart"/>
      <w:r w:rsidRPr="00EB6CB5">
        <w:rPr>
          <w:rFonts w:asciiTheme="minorHAnsi" w:hAnsiTheme="minorHAnsi" w:cstheme="minorHAnsi"/>
          <w:sz w:val="22"/>
          <w:szCs w:val="22"/>
        </w:rPr>
        <w:t>healing</w:t>
      </w:r>
      <w:proofErr w:type="gramEnd"/>
      <w:r w:rsidRPr="00EB6CB5">
        <w:rPr>
          <w:rFonts w:asciiTheme="minorHAnsi" w:hAnsiTheme="minorHAnsi" w:cstheme="minorHAnsi"/>
          <w:sz w:val="22"/>
          <w:szCs w:val="22"/>
        </w:rPr>
        <w:t xml:space="preserve"> and well-being for all. </w:t>
      </w:r>
    </w:p>
    <w:p w14:paraId="01843B97" w14:textId="77777777" w:rsidR="001359F5" w:rsidRPr="00EB6CB5" w:rsidRDefault="001359F5" w:rsidP="001359F5">
      <w:pPr>
        <w:rPr>
          <w:rFonts w:asciiTheme="minorHAnsi" w:hAnsiTheme="minorHAnsi" w:cstheme="minorHAnsi"/>
          <w:sz w:val="22"/>
          <w:szCs w:val="22"/>
        </w:rPr>
      </w:pPr>
    </w:p>
    <w:p w14:paraId="4B800820" w14:textId="3762209D" w:rsidR="001359F5" w:rsidRPr="00EB6CB5" w:rsidRDefault="001359F5" w:rsidP="001359F5">
      <w:pPr>
        <w:rPr>
          <w:rFonts w:asciiTheme="minorHAnsi" w:hAnsiTheme="minorHAnsi" w:cstheme="minorHAnsi"/>
          <w:sz w:val="22"/>
          <w:szCs w:val="22"/>
        </w:rPr>
      </w:pPr>
      <w:r w:rsidRPr="00EB6CB5">
        <w:rPr>
          <w:rFonts w:asciiTheme="minorHAnsi" w:hAnsiTheme="minorHAnsi" w:cstheme="minorHAnsi"/>
          <w:sz w:val="22"/>
          <w:szCs w:val="22"/>
        </w:rPr>
        <w:t>IMA offers sustainable and efficient solutions to health-related problems that are far too common in the developing world. IMA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 We can do more together than alone; that spirit of joint action remains foundational to IMA today.</w:t>
      </w:r>
    </w:p>
    <w:p w14:paraId="5268B770" w14:textId="16523236" w:rsidR="001359F5" w:rsidRPr="00EB6CB5" w:rsidRDefault="001359F5" w:rsidP="001359F5">
      <w:pPr>
        <w:rPr>
          <w:rFonts w:ascii="Calibri" w:hAnsi="Calibri" w:cs="Calibri"/>
          <w:sz w:val="22"/>
          <w:szCs w:val="22"/>
        </w:rPr>
      </w:pPr>
    </w:p>
    <w:p w14:paraId="69F805F4" w14:textId="1F94F50F" w:rsidR="00BD1B38" w:rsidRDefault="00BD1B38" w:rsidP="00B6271E">
      <w:pPr>
        <w:pStyle w:val="Heading1"/>
        <w:numPr>
          <w:ilvl w:val="0"/>
          <w:numId w:val="1"/>
        </w:numPr>
        <w:spacing w:after="240"/>
        <w:ind w:left="360"/>
        <w:rPr>
          <w:rFonts w:eastAsia="Tahoma" w:cstheme="majorHAnsi"/>
          <w:b/>
          <w:bCs/>
          <w:color w:val="0E68AD"/>
          <w:sz w:val="28"/>
          <w:szCs w:val="28"/>
        </w:rPr>
      </w:pPr>
      <w:bookmarkStart w:id="2" w:name="_Toc59722477"/>
      <w:r>
        <w:rPr>
          <w:rFonts w:eastAsia="Tahoma" w:cstheme="majorHAnsi"/>
          <w:b/>
          <w:bCs/>
          <w:color w:val="0E68AD"/>
          <w:sz w:val="28"/>
          <w:szCs w:val="28"/>
        </w:rPr>
        <w:t>Purpose and Scope</w:t>
      </w:r>
      <w:bookmarkEnd w:id="2"/>
    </w:p>
    <w:p w14:paraId="079AD6CA" w14:textId="4F9568BB" w:rsidR="00162042" w:rsidRPr="004D3BC9" w:rsidRDefault="00162042" w:rsidP="004D3BC9">
      <w:pPr>
        <w:pStyle w:val="Heading2"/>
      </w:pPr>
      <w:bookmarkStart w:id="3" w:name="_Toc59722478"/>
      <w:r w:rsidRPr="004D3BC9">
        <w:t>Purpose of this RFP</w:t>
      </w:r>
      <w:bookmarkEnd w:id="3"/>
    </w:p>
    <w:p w14:paraId="074941C9" w14:textId="4E33498A" w:rsidR="00572AE0" w:rsidRDefault="0013695F" w:rsidP="00572AE0">
      <w:pPr>
        <w:rPr>
          <w:rFonts w:asciiTheme="minorHAnsi" w:hAnsiTheme="minorHAnsi" w:cstheme="minorHAnsi"/>
          <w:sz w:val="22"/>
          <w:szCs w:val="22"/>
        </w:rPr>
      </w:pPr>
      <w:r w:rsidRPr="0013695F">
        <w:rPr>
          <w:rFonts w:asciiTheme="minorHAnsi" w:hAnsiTheme="minorHAnsi" w:cstheme="minorHAnsi"/>
          <w:sz w:val="22"/>
          <w:szCs w:val="22"/>
        </w:rPr>
        <w:t xml:space="preserve">Corus International </w:t>
      </w:r>
      <w:r w:rsidR="00B6271E">
        <w:rPr>
          <w:rFonts w:asciiTheme="minorHAnsi" w:hAnsiTheme="minorHAnsi" w:cstheme="minorHAnsi"/>
          <w:sz w:val="22"/>
          <w:szCs w:val="22"/>
        </w:rPr>
        <w:t xml:space="preserve">is issuing this Request for Proposal (“RFP”) to solicit </w:t>
      </w:r>
      <w:r w:rsidRPr="0013695F">
        <w:rPr>
          <w:rFonts w:asciiTheme="minorHAnsi" w:hAnsiTheme="minorHAnsi" w:cstheme="minorHAnsi"/>
          <w:sz w:val="22"/>
          <w:szCs w:val="22"/>
        </w:rPr>
        <w:t xml:space="preserve">qualified </w:t>
      </w:r>
      <w:r w:rsidR="001973CA">
        <w:rPr>
          <w:rFonts w:asciiTheme="minorHAnsi" w:hAnsiTheme="minorHAnsi" w:cstheme="minorHAnsi"/>
          <w:sz w:val="22"/>
          <w:szCs w:val="22"/>
        </w:rPr>
        <w:t>bidders</w:t>
      </w:r>
      <w:r w:rsidRPr="0013695F">
        <w:rPr>
          <w:rFonts w:asciiTheme="minorHAnsi" w:hAnsiTheme="minorHAnsi" w:cstheme="minorHAnsi"/>
          <w:sz w:val="22"/>
          <w:szCs w:val="22"/>
        </w:rPr>
        <w:t xml:space="preserve"> to provide </w:t>
      </w:r>
      <w:r w:rsidR="0039605D">
        <w:rPr>
          <w:rFonts w:asciiTheme="minorHAnsi" w:hAnsiTheme="minorHAnsi" w:cstheme="minorHAnsi"/>
          <w:sz w:val="22"/>
          <w:szCs w:val="22"/>
        </w:rPr>
        <w:t xml:space="preserve">Global </w:t>
      </w:r>
      <w:r w:rsidR="002A78E4" w:rsidRPr="002A78E4">
        <w:rPr>
          <w:rFonts w:asciiTheme="minorHAnsi" w:hAnsiTheme="minorHAnsi" w:cstheme="minorHAnsi"/>
          <w:sz w:val="22"/>
          <w:szCs w:val="22"/>
        </w:rPr>
        <w:t>Health Fundraising and Direct Marketing Consulting</w:t>
      </w:r>
      <w:r w:rsidR="0039605D">
        <w:rPr>
          <w:rFonts w:asciiTheme="minorHAnsi" w:hAnsiTheme="minorHAnsi" w:cstheme="minorHAnsi"/>
          <w:sz w:val="22"/>
          <w:szCs w:val="22"/>
        </w:rPr>
        <w:t xml:space="preserve">. </w:t>
      </w:r>
      <w:r w:rsidR="00102637">
        <w:rPr>
          <w:rFonts w:asciiTheme="minorHAnsi" w:hAnsiTheme="minorHAnsi" w:cstheme="minorHAnsi"/>
          <w:sz w:val="22"/>
          <w:szCs w:val="22"/>
        </w:rPr>
        <w:t xml:space="preserve"> </w:t>
      </w:r>
    </w:p>
    <w:p w14:paraId="306C1685" w14:textId="77777777" w:rsidR="00572AE0" w:rsidRDefault="00572AE0" w:rsidP="00572AE0">
      <w:pPr>
        <w:rPr>
          <w:rFonts w:asciiTheme="minorHAnsi" w:hAnsiTheme="minorHAnsi" w:cstheme="minorHAnsi"/>
          <w:sz w:val="22"/>
          <w:szCs w:val="22"/>
        </w:rPr>
      </w:pPr>
    </w:p>
    <w:p w14:paraId="750C581D" w14:textId="08DBDE73" w:rsidR="00006DC7" w:rsidRDefault="00006DC7" w:rsidP="00006DC7">
      <w:pPr>
        <w:rPr>
          <w:rFonts w:ascii="Calibri" w:hAnsi="Calibri" w:cs="Calibri"/>
          <w:sz w:val="22"/>
          <w:szCs w:val="22"/>
        </w:rPr>
      </w:pPr>
      <w:r w:rsidRPr="00006DC7">
        <w:rPr>
          <w:rFonts w:ascii="Calibri" w:hAnsi="Calibri" w:cs="Calibri"/>
          <w:sz w:val="22"/>
          <w:szCs w:val="22"/>
        </w:rPr>
        <w:t xml:space="preserve">This RFP constitutes an invitation to prospective Bidders (“Bidder”) to submit proposals (“Proposal”) for the services described </w:t>
      </w:r>
      <w:proofErr w:type="gramStart"/>
      <w:r w:rsidRPr="00006DC7">
        <w:rPr>
          <w:rFonts w:ascii="Calibri" w:hAnsi="Calibri" w:cs="Calibri"/>
          <w:sz w:val="22"/>
          <w:szCs w:val="22"/>
        </w:rPr>
        <w:t>herein</w:t>
      </w:r>
      <w:r w:rsidR="00E07851">
        <w:rPr>
          <w:rFonts w:ascii="Calibri" w:hAnsi="Calibri" w:cs="Calibri"/>
          <w:sz w:val="22"/>
          <w:szCs w:val="22"/>
        </w:rPr>
        <w:t>, and</w:t>
      </w:r>
      <w:proofErr w:type="gramEnd"/>
      <w:r w:rsidR="00E07851">
        <w:rPr>
          <w:rFonts w:ascii="Calibri" w:hAnsi="Calibri" w:cs="Calibri"/>
          <w:sz w:val="22"/>
          <w:szCs w:val="22"/>
        </w:rPr>
        <w:t xml:space="preserve"> </w:t>
      </w:r>
      <w:r w:rsidR="00E07851">
        <w:rPr>
          <w:rFonts w:ascii="Calibri" w:hAnsi="Calibri" w:cs="Calibri"/>
          <w:sz w:val="22"/>
          <w:szCs w:val="22"/>
          <w:u w:val="single"/>
        </w:rPr>
        <w:t>is not considered an offer of contract</w:t>
      </w:r>
      <w:r w:rsidRPr="00006DC7">
        <w:rPr>
          <w:rFonts w:ascii="Calibri" w:hAnsi="Calibri" w:cs="Calibri"/>
          <w:sz w:val="22"/>
          <w:szCs w:val="22"/>
        </w:rPr>
        <w:t xml:space="preserve">. </w:t>
      </w:r>
      <w:r w:rsidR="00E07851">
        <w:rPr>
          <w:rFonts w:ascii="Calibri" w:hAnsi="Calibri" w:cs="Calibri"/>
          <w:sz w:val="22"/>
          <w:szCs w:val="22"/>
        </w:rPr>
        <w:t>All bidders must submit a response that complies with the minimum requirements contained herein.</w:t>
      </w:r>
    </w:p>
    <w:p w14:paraId="75F18F41" w14:textId="77777777" w:rsidR="003D26CF" w:rsidRDefault="003D26CF" w:rsidP="00006DC7">
      <w:pPr>
        <w:rPr>
          <w:rFonts w:ascii="Calibri" w:hAnsi="Calibri" w:cs="Calibri"/>
          <w:sz w:val="22"/>
          <w:szCs w:val="22"/>
        </w:rPr>
      </w:pPr>
    </w:p>
    <w:p w14:paraId="1C7EBC72" w14:textId="77777777" w:rsidR="00DB75D5" w:rsidRPr="004D3BC9" w:rsidRDefault="00DB75D5" w:rsidP="00DB75D5">
      <w:pPr>
        <w:pStyle w:val="Heading2"/>
      </w:pPr>
      <w:bookmarkStart w:id="4" w:name="_Toc59722479"/>
      <w:r w:rsidRPr="004D3BC9">
        <w:lastRenderedPageBreak/>
        <w:t>Scope of Services</w:t>
      </w:r>
      <w:bookmarkEnd w:id="4"/>
    </w:p>
    <w:p w14:paraId="472D2384" w14:textId="7B1A15E7" w:rsidR="003D26CF" w:rsidRPr="003C2FF4" w:rsidRDefault="003D26CF" w:rsidP="00D758A3">
      <w:pPr>
        <w:pStyle w:val="Heading3"/>
        <w:rPr>
          <w:rFonts w:ascii="Calibri" w:hAnsi="Calibri" w:cs="Calibri"/>
          <w:b/>
          <w:bCs/>
          <w:sz w:val="22"/>
          <w:szCs w:val="22"/>
        </w:rPr>
      </w:pPr>
      <w:bookmarkStart w:id="5" w:name="_Toc59722480"/>
      <w:r w:rsidRPr="003C2FF4">
        <w:rPr>
          <w:rFonts w:ascii="Calibri" w:hAnsi="Calibri" w:cs="Calibri"/>
          <w:b/>
          <w:bCs/>
          <w:sz w:val="22"/>
          <w:szCs w:val="22"/>
        </w:rPr>
        <w:t>Objective:</w:t>
      </w:r>
      <w:bookmarkEnd w:id="5"/>
    </w:p>
    <w:p w14:paraId="32C72B0A" w14:textId="77777777" w:rsidR="00D758A3" w:rsidRPr="00D758A3" w:rsidRDefault="00D758A3" w:rsidP="00D758A3"/>
    <w:p w14:paraId="3A5A6CB5" w14:textId="3AD0CC1D" w:rsidR="00C4623F" w:rsidRDefault="00DB75D5" w:rsidP="00DB75D5">
      <w:pPr>
        <w:rPr>
          <w:rFonts w:ascii="Calibri" w:hAnsi="Calibri" w:cs="Calibri"/>
          <w:sz w:val="22"/>
          <w:szCs w:val="22"/>
        </w:rPr>
      </w:pPr>
      <w:r>
        <w:rPr>
          <w:rFonts w:ascii="Calibri" w:hAnsi="Calibri" w:cs="Calibri"/>
          <w:sz w:val="22"/>
          <w:szCs w:val="22"/>
        </w:rPr>
        <w:t xml:space="preserve">The overall objective of this RFP is to </w:t>
      </w:r>
      <w:r w:rsidR="00404380">
        <w:rPr>
          <w:rFonts w:ascii="Calibri" w:hAnsi="Calibri" w:cs="Calibri"/>
          <w:sz w:val="22"/>
          <w:szCs w:val="22"/>
        </w:rPr>
        <w:t>identify and select a Bidder</w:t>
      </w:r>
      <w:r w:rsidR="005A2FA9">
        <w:rPr>
          <w:rFonts w:ascii="Calibri" w:hAnsi="Calibri" w:cs="Calibri"/>
          <w:sz w:val="22"/>
          <w:szCs w:val="22"/>
        </w:rPr>
        <w:t xml:space="preserve"> who</w:t>
      </w:r>
      <w:r>
        <w:rPr>
          <w:rFonts w:ascii="Calibri" w:hAnsi="Calibri" w:cs="Calibri"/>
          <w:sz w:val="22"/>
          <w:szCs w:val="22"/>
        </w:rPr>
        <w:t xml:space="preserve"> can provide </w:t>
      </w:r>
      <w:r w:rsidR="0043361F">
        <w:rPr>
          <w:rFonts w:ascii="Calibri" w:hAnsi="Calibri" w:cs="Calibri"/>
          <w:sz w:val="22"/>
          <w:szCs w:val="22"/>
        </w:rPr>
        <w:t>Global Health Fundraising Strategy and Direct Marketing Consulting</w:t>
      </w:r>
      <w:r w:rsidR="009E0285">
        <w:rPr>
          <w:rFonts w:ascii="Calibri" w:hAnsi="Calibri" w:cs="Calibri"/>
          <w:sz w:val="22"/>
          <w:szCs w:val="22"/>
        </w:rPr>
        <w:t xml:space="preserve">. </w:t>
      </w:r>
    </w:p>
    <w:p w14:paraId="63E6A5FA" w14:textId="5F9D4553" w:rsidR="00C4623F" w:rsidRDefault="00C4623F" w:rsidP="00DB75D5">
      <w:pPr>
        <w:rPr>
          <w:rFonts w:ascii="Calibri" w:hAnsi="Calibri" w:cs="Calibri"/>
          <w:sz w:val="22"/>
          <w:szCs w:val="22"/>
        </w:rPr>
      </w:pPr>
    </w:p>
    <w:p w14:paraId="0B3D4370" w14:textId="081F8EA5" w:rsidR="003D26CF" w:rsidRPr="003C2FF4" w:rsidRDefault="003D26CF" w:rsidP="00D758A3">
      <w:pPr>
        <w:pStyle w:val="Heading3"/>
        <w:rPr>
          <w:rFonts w:ascii="Calibri" w:hAnsi="Calibri" w:cs="Calibri"/>
          <w:b/>
          <w:bCs/>
          <w:sz w:val="22"/>
          <w:szCs w:val="22"/>
        </w:rPr>
      </w:pPr>
      <w:bookmarkStart w:id="6" w:name="_Toc59722481"/>
      <w:r w:rsidRPr="003C2FF4">
        <w:rPr>
          <w:rFonts w:ascii="Calibri" w:hAnsi="Calibri" w:cs="Calibri"/>
          <w:b/>
          <w:bCs/>
          <w:sz w:val="22"/>
          <w:szCs w:val="22"/>
        </w:rPr>
        <w:t>Requirements</w:t>
      </w:r>
      <w:r w:rsidR="00C83889" w:rsidRPr="003C2FF4">
        <w:rPr>
          <w:rFonts w:ascii="Calibri" w:hAnsi="Calibri" w:cs="Calibri"/>
          <w:b/>
          <w:bCs/>
          <w:sz w:val="22"/>
          <w:szCs w:val="22"/>
        </w:rPr>
        <w:t>:</w:t>
      </w:r>
      <w:bookmarkEnd w:id="6"/>
    </w:p>
    <w:p w14:paraId="3DB015C6" w14:textId="77777777" w:rsidR="00D758A3" w:rsidRPr="00D758A3" w:rsidRDefault="00D758A3" w:rsidP="00D758A3"/>
    <w:p w14:paraId="62113984" w14:textId="762FDED9" w:rsidR="00D758A3" w:rsidRDefault="00C4623F" w:rsidP="00D11675">
      <w:pPr>
        <w:rPr>
          <w:rFonts w:ascii="Calibri" w:hAnsi="Calibri" w:cs="Calibri"/>
          <w:sz w:val="22"/>
          <w:szCs w:val="22"/>
        </w:rPr>
      </w:pPr>
      <w:r>
        <w:rPr>
          <w:rFonts w:ascii="Calibri" w:hAnsi="Calibri" w:cs="Calibri"/>
          <w:sz w:val="22"/>
          <w:szCs w:val="22"/>
        </w:rPr>
        <w:t>The global health</w:t>
      </w:r>
      <w:r w:rsidR="009E0285">
        <w:rPr>
          <w:rFonts w:ascii="Calibri" w:hAnsi="Calibri" w:cs="Calibri"/>
          <w:sz w:val="22"/>
          <w:szCs w:val="22"/>
        </w:rPr>
        <w:t xml:space="preserve"> fundraising strategy and direct marketing consultant </w:t>
      </w:r>
      <w:r w:rsidR="00295916">
        <w:rPr>
          <w:rFonts w:ascii="Calibri" w:hAnsi="Calibri" w:cs="Calibri"/>
          <w:sz w:val="22"/>
          <w:szCs w:val="22"/>
        </w:rPr>
        <w:t>will be required</w:t>
      </w:r>
      <w:r w:rsidR="009A3D43">
        <w:rPr>
          <w:rFonts w:ascii="Calibri" w:hAnsi="Calibri" w:cs="Calibri"/>
          <w:sz w:val="22"/>
          <w:szCs w:val="22"/>
        </w:rPr>
        <w:t xml:space="preserve"> to do the following as we bu</w:t>
      </w:r>
      <w:r w:rsidR="0039605D">
        <w:rPr>
          <w:rFonts w:ascii="Calibri" w:hAnsi="Calibri" w:cs="Calibri"/>
          <w:sz w:val="22"/>
          <w:szCs w:val="22"/>
        </w:rPr>
        <w:t>ild out our Global Health Fundraising Program</w:t>
      </w:r>
      <w:r w:rsidR="00E81B62">
        <w:rPr>
          <w:rFonts w:ascii="Calibri" w:hAnsi="Calibri" w:cs="Calibri"/>
          <w:sz w:val="22"/>
          <w:szCs w:val="22"/>
        </w:rPr>
        <w:t>:</w:t>
      </w:r>
    </w:p>
    <w:p w14:paraId="25852D10" w14:textId="77777777" w:rsidR="00AA277F" w:rsidRPr="00D11675" w:rsidRDefault="00AA277F" w:rsidP="00D11675">
      <w:pPr>
        <w:rPr>
          <w:rFonts w:ascii="Calibri" w:hAnsi="Calibri" w:cs="Calibri"/>
          <w:sz w:val="22"/>
          <w:szCs w:val="22"/>
        </w:rPr>
      </w:pPr>
    </w:p>
    <w:p w14:paraId="6D38CD75" w14:textId="374EB8B8" w:rsidR="00295916" w:rsidRDefault="00295916" w:rsidP="00295916">
      <w:pPr>
        <w:pStyle w:val="ListParagraph"/>
        <w:numPr>
          <w:ilvl w:val="0"/>
          <w:numId w:val="32"/>
        </w:numPr>
        <w:rPr>
          <w:rFonts w:ascii="Calibri" w:hAnsi="Calibri" w:cs="Calibri"/>
          <w:sz w:val="22"/>
          <w:szCs w:val="22"/>
        </w:rPr>
      </w:pPr>
      <w:r>
        <w:rPr>
          <w:rFonts w:ascii="Calibri" w:hAnsi="Calibri" w:cs="Calibri"/>
          <w:sz w:val="22"/>
          <w:szCs w:val="22"/>
        </w:rPr>
        <w:t xml:space="preserve">Identify Target </w:t>
      </w:r>
      <w:proofErr w:type="gramStart"/>
      <w:r>
        <w:rPr>
          <w:rFonts w:ascii="Calibri" w:hAnsi="Calibri" w:cs="Calibri"/>
          <w:sz w:val="22"/>
          <w:szCs w:val="22"/>
        </w:rPr>
        <w:t>Audiences</w:t>
      </w:r>
      <w:r w:rsidR="00012089">
        <w:rPr>
          <w:rFonts w:ascii="Calibri" w:hAnsi="Calibri" w:cs="Calibri"/>
          <w:sz w:val="22"/>
          <w:szCs w:val="22"/>
        </w:rPr>
        <w:t>;</w:t>
      </w:r>
      <w:proofErr w:type="gramEnd"/>
    </w:p>
    <w:p w14:paraId="176EEB43" w14:textId="798D9B6A" w:rsidR="00295916" w:rsidRDefault="000A24E5" w:rsidP="00295916">
      <w:pPr>
        <w:pStyle w:val="ListParagraph"/>
        <w:numPr>
          <w:ilvl w:val="0"/>
          <w:numId w:val="32"/>
        </w:numPr>
        <w:rPr>
          <w:rFonts w:ascii="Calibri" w:hAnsi="Calibri" w:cs="Calibri"/>
          <w:sz w:val="22"/>
          <w:szCs w:val="22"/>
        </w:rPr>
      </w:pPr>
      <w:r>
        <w:rPr>
          <w:rFonts w:ascii="Calibri" w:hAnsi="Calibri" w:cs="Calibri"/>
          <w:sz w:val="22"/>
          <w:szCs w:val="22"/>
        </w:rPr>
        <w:t xml:space="preserve">Test Fundraising </w:t>
      </w:r>
      <w:proofErr w:type="gramStart"/>
      <w:r>
        <w:rPr>
          <w:rFonts w:ascii="Calibri" w:hAnsi="Calibri" w:cs="Calibri"/>
          <w:sz w:val="22"/>
          <w:szCs w:val="22"/>
        </w:rPr>
        <w:t>Propositions</w:t>
      </w:r>
      <w:r w:rsidR="00012089">
        <w:rPr>
          <w:rFonts w:ascii="Calibri" w:hAnsi="Calibri" w:cs="Calibri"/>
          <w:sz w:val="22"/>
          <w:szCs w:val="22"/>
        </w:rPr>
        <w:t>;</w:t>
      </w:r>
      <w:proofErr w:type="gramEnd"/>
    </w:p>
    <w:p w14:paraId="394D4988" w14:textId="12009E3D" w:rsidR="000A24E5" w:rsidRPr="000A24E5" w:rsidRDefault="000A24E5" w:rsidP="000A24E5">
      <w:pPr>
        <w:pStyle w:val="ListParagraph"/>
        <w:numPr>
          <w:ilvl w:val="0"/>
          <w:numId w:val="32"/>
        </w:numPr>
        <w:rPr>
          <w:rFonts w:ascii="Calibri" w:hAnsi="Calibri" w:cs="Calibri"/>
          <w:sz w:val="22"/>
          <w:szCs w:val="22"/>
        </w:rPr>
      </w:pPr>
      <w:r>
        <w:rPr>
          <w:rFonts w:ascii="Calibri" w:hAnsi="Calibri" w:cs="Calibri"/>
          <w:sz w:val="22"/>
          <w:szCs w:val="22"/>
        </w:rPr>
        <w:t>I</w:t>
      </w:r>
      <w:r w:rsidRPr="000A24E5">
        <w:rPr>
          <w:rFonts w:ascii="Calibri" w:hAnsi="Calibri" w:cs="Calibri"/>
          <w:sz w:val="22"/>
          <w:szCs w:val="22"/>
        </w:rPr>
        <w:t xml:space="preserve">dentify strategy to scale </w:t>
      </w:r>
      <w:proofErr w:type="gramStart"/>
      <w:r w:rsidRPr="000A24E5">
        <w:rPr>
          <w:rFonts w:ascii="Calibri" w:hAnsi="Calibri" w:cs="Calibri"/>
          <w:sz w:val="22"/>
          <w:szCs w:val="22"/>
        </w:rPr>
        <w:t>up</w:t>
      </w:r>
      <w:r w:rsidR="00012089">
        <w:rPr>
          <w:rFonts w:ascii="Calibri" w:hAnsi="Calibri" w:cs="Calibri"/>
          <w:sz w:val="22"/>
          <w:szCs w:val="22"/>
        </w:rPr>
        <w:t>;</w:t>
      </w:r>
      <w:proofErr w:type="gramEnd"/>
    </w:p>
    <w:p w14:paraId="650ACBA2" w14:textId="03634D43" w:rsidR="000A24E5" w:rsidRPr="000A24E5" w:rsidRDefault="000A24E5" w:rsidP="000A24E5">
      <w:pPr>
        <w:pStyle w:val="ListParagraph"/>
        <w:numPr>
          <w:ilvl w:val="0"/>
          <w:numId w:val="32"/>
        </w:numPr>
        <w:rPr>
          <w:rFonts w:ascii="Calibri" w:hAnsi="Calibri" w:cs="Calibri"/>
          <w:sz w:val="22"/>
          <w:szCs w:val="22"/>
        </w:rPr>
      </w:pPr>
      <w:r w:rsidRPr="000A24E5">
        <w:rPr>
          <w:rFonts w:ascii="Calibri" w:hAnsi="Calibri" w:cs="Calibri"/>
          <w:sz w:val="22"/>
          <w:szCs w:val="22"/>
        </w:rPr>
        <w:t xml:space="preserve">Manage ongoing direct </w:t>
      </w:r>
      <w:proofErr w:type="gramStart"/>
      <w:r w:rsidRPr="000A24E5">
        <w:rPr>
          <w:rFonts w:ascii="Calibri" w:hAnsi="Calibri" w:cs="Calibri"/>
          <w:sz w:val="22"/>
          <w:szCs w:val="22"/>
        </w:rPr>
        <w:t>marketing</w:t>
      </w:r>
      <w:r w:rsidR="00012089">
        <w:rPr>
          <w:rFonts w:ascii="Calibri" w:hAnsi="Calibri" w:cs="Calibri"/>
          <w:sz w:val="22"/>
          <w:szCs w:val="22"/>
        </w:rPr>
        <w:t>;</w:t>
      </w:r>
      <w:proofErr w:type="gramEnd"/>
    </w:p>
    <w:p w14:paraId="67E4C297" w14:textId="4098A19A" w:rsidR="00D758A3" w:rsidRDefault="000A24E5" w:rsidP="00D758A3">
      <w:pPr>
        <w:pStyle w:val="ListParagraph"/>
        <w:numPr>
          <w:ilvl w:val="0"/>
          <w:numId w:val="32"/>
        </w:numPr>
        <w:rPr>
          <w:rFonts w:ascii="Calibri" w:hAnsi="Calibri" w:cs="Calibri"/>
          <w:sz w:val="22"/>
          <w:szCs w:val="22"/>
        </w:rPr>
      </w:pPr>
      <w:r w:rsidRPr="000A24E5">
        <w:rPr>
          <w:rFonts w:ascii="Calibri" w:hAnsi="Calibri" w:cs="Calibri"/>
          <w:sz w:val="22"/>
          <w:szCs w:val="22"/>
        </w:rPr>
        <w:t xml:space="preserve">Raise tons of </w:t>
      </w:r>
      <w:proofErr w:type="gramStart"/>
      <w:r w:rsidRPr="000A24E5">
        <w:rPr>
          <w:rFonts w:ascii="Calibri" w:hAnsi="Calibri" w:cs="Calibri"/>
          <w:sz w:val="22"/>
          <w:szCs w:val="22"/>
        </w:rPr>
        <w:t>money</w:t>
      </w:r>
      <w:r w:rsidR="00012089">
        <w:rPr>
          <w:rFonts w:ascii="Calibri" w:hAnsi="Calibri" w:cs="Calibri"/>
          <w:sz w:val="22"/>
          <w:szCs w:val="22"/>
        </w:rPr>
        <w:t>;</w:t>
      </w:r>
      <w:proofErr w:type="gramEnd"/>
    </w:p>
    <w:p w14:paraId="3A7C665D" w14:textId="77777777" w:rsidR="00D758A3" w:rsidRPr="00D758A3" w:rsidRDefault="00D758A3" w:rsidP="00D758A3">
      <w:pPr>
        <w:pStyle w:val="ListParagraph"/>
        <w:rPr>
          <w:rFonts w:ascii="Calibri" w:hAnsi="Calibri" w:cs="Calibri"/>
          <w:sz w:val="22"/>
          <w:szCs w:val="22"/>
        </w:rPr>
      </w:pPr>
    </w:p>
    <w:p w14:paraId="12C1AC80" w14:textId="474AA23A" w:rsidR="00CE66A6" w:rsidRPr="003C2FF4" w:rsidRDefault="00012089" w:rsidP="00E81B62">
      <w:pPr>
        <w:pStyle w:val="Heading3"/>
        <w:rPr>
          <w:rFonts w:ascii="Calibri" w:hAnsi="Calibri" w:cs="Calibri"/>
          <w:b/>
          <w:bCs/>
          <w:sz w:val="22"/>
          <w:szCs w:val="22"/>
        </w:rPr>
      </w:pPr>
      <w:bookmarkStart w:id="7" w:name="_Toc59722482"/>
      <w:r w:rsidRPr="003C2FF4">
        <w:rPr>
          <w:rFonts w:ascii="Calibri" w:hAnsi="Calibri" w:cs="Calibri"/>
          <w:b/>
          <w:bCs/>
          <w:sz w:val="22"/>
          <w:szCs w:val="22"/>
        </w:rPr>
        <w:t>Current Status</w:t>
      </w:r>
      <w:r w:rsidR="0017070E" w:rsidRPr="003C2FF4">
        <w:rPr>
          <w:rFonts w:ascii="Calibri" w:hAnsi="Calibri" w:cs="Calibri"/>
          <w:b/>
          <w:bCs/>
          <w:sz w:val="22"/>
          <w:szCs w:val="22"/>
        </w:rPr>
        <w:t>:</w:t>
      </w:r>
      <w:bookmarkEnd w:id="7"/>
    </w:p>
    <w:p w14:paraId="22E90677" w14:textId="77777777" w:rsidR="00D758A3" w:rsidRDefault="00D758A3" w:rsidP="00D758A3">
      <w:pPr>
        <w:pStyle w:val="ListParagraph"/>
        <w:rPr>
          <w:rFonts w:ascii="Calibri" w:hAnsi="Calibri" w:cs="Calibri"/>
          <w:sz w:val="22"/>
          <w:szCs w:val="22"/>
        </w:rPr>
      </w:pPr>
    </w:p>
    <w:p w14:paraId="4E2F16AF" w14:textId="6ACF0468" w:rsidR="00CE66A6" w:rsidRDefault="00CE66A6" w:rsidP="00CE66A6">
      <w:pPr>
        <w:pStyle w:val="ListParagraph"/>
        <w:numPr>
          <w:ilvl w:val="0"/>
          <w:numId w:val="33"/>
        </w:numPr>
        <w:rPr>
          <w:rFonts w:ascii="Calibri" w:hAnsi="Calibri" w:cs="Calibri"/>
          <w:sz w:val="22"/>
          <w:szCs w:val="22"/>
        </w:rPr>
      </w:pPr>
      <w:r>
        <w:rPr>
          <w:rFonts w:ascii="Calibri" w:hAnsi="Calibri" w:cs="Calibri"/>
          <w:sz w:val="22"/>
          <w:szCs w:val="22"/>
        </w:rPr>
        <w:t>Dono</w:t>
      </w:r>
      <w:r w:rsidR="00085130">
        <w:rPr>
          <w:rFonts w:ascii="Calibri" w:hAnsi="Calibri" w:cs="Calibri"/>
          <w:sz w:val="22"/>
          <w:szCs w:val="22"/>
        </w:rPr>
        <w:t>r list of less than 500 individual donors</w:t>
      </w:r>
    </w:p>
    <w:p w14:paraId="31F62EAD" w14:textId="77777777" w:rsidR="00A626A6" w:rsidRDefault="00085130" w:rsidP="00A626A6">
      <w:pPr>
        <w:pStyle w:val="ListParagraph"/>
        <w:numPr>
          <w:ilvl w:val="0"/>
          <w:numId w:val="33"/>
        </w:numPr>
        <w:rPr>
          <w:rFonts w:ascii="Calibri" w:hAnsi="Calibri" w:cs="Calibri"/>
          <w:sz w:val="22"/>
          <w:szCs w:val="22"/>
        </w:rPr>
      </w:pPr>
      <w:r>
        <w:rPr>
          <w:rFonts w:ascii="Calibri" w:hAnsi="Calibri" w:cs="Calibri"/>
          <w:sz w:val="22"/>
          <w:szCs w:val="22"/>
        </w:rPr>
        <w:t>Three (3) Fundraising Propositions to test</w:t>
      </w:r>
    </w:p>
    <w:p w14:paraId="55C09421" w14:textId="65D483A5" w:rsidR="00A626A6" w:rsidRPr="00D11675" w:rsidRDefault="00A626A6" w:rsidP="00A626A6">
      <w:pPr>
        <w:pStyle w:val="ListParagraph"/>
        <w:numPr>
          <w:ilvl w:val="0"/>
          <w:numId w:val="33"/>
        </w:numPr>
        <w:rPr>
          <w:rFonts w:ascii="Calibri" w:hAnsi="Calibri" w:cs="Calibri"/>
          <w:b/>
          <w:bCs/>
          <w:i/>
          <w:iCs/>
          <w:sz w:val="22"/>
          <w:szCs w:val="22"/>
        </w:rPr>
      </w:pPr>
      <w:r w:rsidRPr="00D11675">
        <w:rPr>
          <w:rFonts w:ascii="Calibri" w:hAnsi="Calibri" w:cs="Calibri"/>
          <w:b/>
          <w:bCs/>
          <w:i/>
          <w:iCs/>
          <w:sz w:val="22"/>
          <w:szCs w:val="22"/>
        </w:rPr>
        <w:t>Systems:</w:t>
      </w:r>
    </w:p>
    <w:p w14:paraId="24CB3B7E" w14:textId="75FF8CB1" w:rsidR="00E70272" w:rsidRDefault="00E70272" w:rsidP="00E70272">
      <w:pPr>
        <w:pStyle w:val="ListParagraph"/>
        <w:numPr>
          <w:ilvl w:val="1"/>
          <w:numId w:val="33"/>
        </w:numPr>
        <w:rPr>
          <w:rFonts w:ascii="Calibri" w:hAnsi="Calibri" w:cs="Calibri"/>
          <w:sz w:val="22"/>
          <w:szCs w:val="22"/>
        </w:rPr>
      </w:pPr>
      <w:r>
        <w:rPr>
          <w:rFonts w:ascii="Calibri" w:hAnsi="Calibri" w:cs="Calibri"/>
          <w:sz w:val="22"/>
          <w:szCs w:val="22"/>
        </w:rPr>
        <w:t>Blackbaud CRM</w:t>
      </w:r>
    </w:p>
    <w:p w14:paraId="67C54DF8" w14:textId="24D1B6FB" w:rsidR="00E70272" w:rsidRDefault="00E70272" w:rsidP="00E70272">
      <w:pPr>
        <w:pStyle w:val="ListParagraph"/>
        <w:numPr>
          <w:ilvl w:val="1"/>
          <w:numId w:val="33"/>
        </w:numPr>
        <w:rPr>
          <w:rFonts w:ascii="Calibri" w:hAnsi="Calibri" w:cs="Calibri"/>
          <w:sz w:val="22"/>
          <w:szCs w:val="22"/>
        </w:rPr>
      </w:pPr>
      <w:r>
        <w:rPr>
          <w:rFonts w:ascii="Calibri" w:hAnsi="Calibri" w:cs="Calibri"/>
          <w:sz w:val="22"/>
          <w:szCs w:val="22"/>
        </w:rPr>
        <w:t>Classy Online Giving</w:t>
      </w:r>
    </w:p>
    <w:p w14:paraId="1C656EE3" w14:textId="57F69703" w:rsidR="00E70272" w:rsidRDefault="00E70272" w:rsidP="00E70272">
      <w:pPr>
        <w:pStyle w:val="ListParagraph"/>
        <w:numPr>
          <w:ilvl w:val="1"/>
          <w:numId w:val="33"/>
        </w:numPr>
        <w:rPr>
          <w:rFonts w:ascii="Calibri" w:hAnsi="Calibri" w:cs="Calibri"/>
          <w:sz w:val="22"/>
          <w:szCs w:val="22"/>
        </w:rPr>
      </w:pPr>
      <w:r>
        <w:rPr>
          <w:rFonts w:ascii="Calibri" w:hAnsi="Calibri" w:cs="Calibri"/>
          <w:sz w:val="22"/>
          <w:szCs w:val="22"/>
        </w:rPr>
        <w:t xml:space="preserve">Donor Relations and Data Support </w:t>
      </w:r>
      <w:r w:rsidR="00C6377D">
        <w:rPr>
          <w:rFonts w:ascii="Calibri" w:hAnsi="Calibri" w:cs="Calibri"/>
          <w:sz w:val="22"/>
          <w:szCs w:val="22"/>
        </w:rPr>
        <w:t>Team</w:t>
      </w:r>
    </w:p>
    <w:p w14:paraId="2A0C3797" w14:textId="3CC460AC" w:rsidR="009C6DE9" w:rsidRDefault="009C6DE9" w:rsidP="009C6DE9">
      <w:pPr>
        <w:rPr>
          <w:rFonts w:ascii="Calibri" w:hAnsi="Calibri" w:cs="Calibri"/>
          <w:sz w:val="22"/>
          <w:szCs w:val="22"/>
        </w:rPr>
      </w:pPr>
    </w:p>
    <w:p w14:paraId="76991660" w14:textId="3E690E92" w:rsidR="00E81B62" w:rsidRPr="003C2FF4" w:rsidRDefault="00E81B62" w:rsidP="00E81B62">
      <w:pPr>
        <w:pStyle w:val="Heading3"/>
        <w:rPr>
          <w:rFonts w:ascii="Calibri" w:hAnsi="Calibri" w:cs="Calibri"/>
          <w:b/>
          <w:bCs/>
          <w:sz w:val="22"/>
          <w:szCs w:val="22"/>
        </w:rPr>
      </w:pPr>
      <w:bookmarkStart w:id="8" w:name="_Toc59722483"/>
      <w:r w:rsidRPr="003C2FF4">
        <w:rPr>
          <w:rFonts w:ascii="Calibri" w:hAnsi="Calibri" w:cs="Calibri"/>
          <w:b/>
          <w:bCs/>
          <w:sz w:val="22"/>
          <w:szCs w:val="22"/>
        </w:rPr>
        <w:t>Key Questions:</w:t>
      </w:r>
      <w:bookmarkEnd w:id="8"/>
    </w:p>
    <w:p w14:paraId="08B6EFB9" w14:textId="77777777" w:rsidR="008A593C" w:rsidRDefault="008A593C" w:rsidP="008A593C">
      <w:pPr>
        <w:pStyle w:val="ListParagraph"/>
        <w:rPr>
          <w:rFonts w:ascii="Calibri" w:hAnsi="Calibri" w:cs="Calibri"/>
          <w:sz w:val="22"/>
          <w:szCs w:val="22"/>
        </w:rPr>
      </w:pPr>
    </w:p>
    <w:p w14:paraId="12AC2803" w14:textId="171184CD" w:rsidR="00E81B62" w:rsidRPr="00C83889" w:rsidRDefault="00E81B62" w:rsidP="00DE379E">
      <w:pPr>
        <w:pStyle w:val="ListParagraph"/>
        <w:numPr>
          <w:ilvl w:val="0"/>
          <w:numId w:val="39"/>
        </w:numPr>
        <w:rPr>
          <w:rFonts w:ascii="Calibri" w:hAnsi="Calibri" w:cs="Calibri"/>
          <w:sz w:val="22"/>
          <w:szCs w:val="22"/>
        </w:rPr>
      </w:pPr>
      <w:r w:rsidRPr="00C83889">
        <w:rPr>
          <w:rFonts w:ascii="Calibri" w:hAnsi="Calibri" w:cs="Calibri"/>
          <w:sz w:val="22"/>
          <w:szCs w:val="22"/>
        </w:rPr>
        <w:t xml:space="preserve">How would you build a new </w:t>
      </w:r>
      <w:r w:rsidR="006204BC">
        <w:rPr>
          <w:rFonts w:ascii="Calibri" w:hAnsi="Calibri" w:cs="Calibri"/>
          <w:sz w:val="22"/>
          <w:szCs w:val="22"/>
        </w:rPr>
        <w:t xml:space="preserve">donor acquisition and </w:t>
      </w:r>
      <w:r w:rsidRPr="00C83889">
        <w:rPr>
          <w:rFonts w:ascii="Calibri" w:hAnsi="Calibri" w:cs="Calibri"/>
          <w:sz w:val="22"/>
          <w:szCs w:val="22"/>
        </w:rPr>
        <w:t xml:space="preserve">direct marketing strategy for global health? </w:t>
      </w:r>
    </w:p>
    <w:p w14:paraId="097E4E05" w14:textId="384FA3B3" w:rsidR="00FA3D9E" w:rsidRPr="00FA3D9E" w:rsidRDefault="00632026" w:rsidP="00DE379E">
      <w:pPr>
        <w:pStyle w:val="ListParagraph"/>
        <w:numPr>
          <w:ilvl w:val="0"/>
          <w:numId w:val="39"/>
        </w:numPr>
        <w:rPr>
          <w:rFonts w:ascii="Calibri" w:hAnsi="Calibri" w:cs="Calibri"/>
          <w:sz w:val="22"/>
          <w:szCs w:val="22"/>
        </w:rPr>
      </w:pPr>
      <w:r>
        <w:rPr>
          <w:rFonts w:ascii="Calibri" w:hAnsi="Calibri" w:cs="Calibri"/>
          <w:sz w:val="22"/>
          <w:szCs w:val="22"/>
        </w:rPr>
        <w:t>We are seeking</w:t>
      </w:r>
      <w:r w:rsidR="00FA3D9E" w:rsidRPr="00FA3D9E">
        <w:rPr>
          <w:rFonts w:ascii="Calibri" w:hAnsi="Calibri" w:cs="Calibri"/>
          <w:sz w:val="22"/>
          <w:szCs w:val="22"/>
        </w:rPr>
        <w:t xml:space="preserve"> to invest up to $2.5 million in successfully tested donor acquisition and solicitation strategies. What level of investment do you propose for testing and how would it be deployed?</w:t>
      </w:r>
    </w:p>
    <w:p w14:paraId="7EFE4E4C" w14:textId="64F3A53B" w:rsidR="00E81B62" w:rsidRPr="00C83889" w:rsidRDefault="006204BC" w:rsidP="00DE379E">
      <w:pPr>
        <w:pStyle w:val="ListParagraph"/>
        <w:numPr>
          <w:ilvl w:val="0"/>
          <w:numId w:val="39"/>
        </w:numPr>
        <w:rPr>
          <w:rFonts w:ascii="Calibri" w:hAnsi="Calibri" w:cs="Calibri"/>
          <w:sz w:val="22"/>
          <w:szCs w:val="22"/>
        </w:rPr>
      </w:pPr>
      <w:r>
        <w:rPr>
          <w:rFonts w:ascii="Calibri" w:hAnsi="Calibri" w:cs="Calibri"/>
          <w:sz w:val="22"/>
          <w:szCs w:val="22"/>
        </w:rPr>
        <w:t>What past successes of your firm are relevant or analogous to this proposed scope of work?</w:t>
      </w:r>
    </w:p>
    <w:p w14:paraId="104DDFF1" w14:textId="77777777" w:rsidR="00E81B62" w:rsidRPr="00E81B62" w:rsidRDefault="00E81B62" w:rsidP="00E81B62">
      <w:pPr>
        <w:rPr>
          <w:rFonts w:ascii="Calibri" w:hAnsi="Calibri" w:cs="Calibri"/>
          <w:sz w:val="22"/>
          <w:szCs w:val="22"/>
        </w:rPr>
      </w:pPr>
    </w:p>
    <w:p w14:paraId="3E36BD70" w14:textId="5DB9ECAF" w:rsidR="003D26CF" w:rsidRPr="003C2FF4" w:rsidRDefault="00BF3FBB" w:rsidP="00BF3FBB">
      <w:pPr>
        <w:pStyle w:val="Heading3"/>
        <w:rPr>
          <w:rFonts w:ascii="Calibri" w:hAnsi="Calibri" w:cs="Calibri"/>
          <w:b/>
          <w:bCs/>
          <w:sz w:val="22"/>
          <w:szCs w:val="22"/>
        </w:rPr>
      </w:pPr>
      <w:bookmarkStart w:id="9" w:name="_Toc59722484"/>
      <w:r w:rsidRPr="003C2FF4">
        <w:rPr>
          <w:rFonts w:ascii="Calibri" w:hAnsi="Calibri" w:cs="Calibri"/>
          <w:b/>
          <w:bCs/>
          <w:sz w:val="22"/>
          <w:szCs w:val="22"/>
        </w:rPr>
        <w:t>Deliverables:</w:t>
      </w:r>
      <w:bookmarkEnd w:id="9"/>
    </w:p>
    <w:p w14:paraId="0AFB682E" w14:textId="77777777" w:rsidR="008A593C" w:rsidRDefault="008A593C" w:rsidP="00C6377D">
      <w:pPr>
        <w:rPr>
          <w:rFonts w:ascii="Calibri" w:hAnsi="Calibri" w:cs="Calibri"/>
          <w:sz w:val="22"/>
          <w:szCs w:val="22"/>
        </w:rPr>
      </w:pPr>
    </w:p>
    <w:p w14:paraId="6F3187FF" w14:textId="721782A2" w:rsidR="00A626A6" w:rsidRDefault="00BF3FBB" w:rsidP="00C6377D">
      <w:pPr>
        <w:rPr>
          <w:rFonts w:ascii="Calibri" w:hAnsi="Calibri" w:cs="Calibri"/>
          <w:sz w:val="22"/>
          <w:szCs w:val="22"/>
        </w:rPr>
      </w:pPr>
      <w:r w:rsidRPr="00BF3FBB">
        <w:rPr>
          <w:rFonts w:ascii="Calibri" w:hAnsi="Calibri" w:cs="Calibri"/>
          <w:sz w:val="22"/>
          <w:szCs w:val="22"/>
        </w:rPr>
        <w:t>Proposal with plan for first phase of implementation, second stage of testing, and final stage of management for a new Global Health Fundraising Strategy.</w:t>
      </w:r>
    </w:p>
    <w:p w14:paraId="13CEDF0A" w14:textId="2A16386B" w:rsidR="00B8161B" w:rsidRDefault="00B8161B" w:rsidP="00C6377D">
      <w:pPr>
        <w:rPr>
          <w:rFonts w:ascii="Calibri" w:hAnsi="Calibri" w:cs="Calibri"/>
          <w:sz w:val="22"/>
          <w:szCs w:val="22"/>
        </w:rPr>
      </w:pPr>
    </w:p>
    <w:p w14:paraId="7F7F1766" w14:textId="77777777" w:rsidR="005E460D" w:rsidRPr="003C2FF4" w:rsidRDefault="005E460D" w:rsidP="005E460D">
      <w:pPr>
        <w:pStyle w:val="Heading3"/>
        <w:rPr>
          <w:rFonts w:ascii="Calibri" w:hAnsi="Calibri" w:cs="Calibri"/>
          <w:b/>
          <w:bCs/>
          <w:sz w:val="22"/>
          <w:szCs w:val="22"/>
        </w:rPr>
      </w:pPr>
      <w:bookmarkStart w:id="10" w:name="_Toc59722485"/>
      <w:r w:rsidRPr="003C2FF4">
        <w:rPr>
          <w:rFonts w:ascii="Calibri" w:hAnsi="Calibri" w:cs="Calibri"/>
          <w:b/>
          <w:bCs/>
          <w:sz w:val="22"/>
          <w:szCs w:val="22"/>
        </w:rPr>
        <w:t>Data to include:</w:t>
      </w:r>
      <w:bookmarkEnd w:id="10"/>
    </w:p>
    <w:p w14:paraId="49B1A169" w14:textId="77777777" w:rsidR="005E460D" w:rsidRPr="005E460D" w:rsidRDefault="005E460D" w:rsidP="005E460D">
      <w:pPr>
        <w:pStyle w:val="ListParagraph"/>
        <w:numPr>
          <w:ilvl w:val="0"/>
          <w:numId w:val="38"/>
        </w:numPr>
        <w:rPr>
          <w:rFonts w:ascii="Calibri" w:hAnsi="Calibri" w:cs="Calibri"/>
          <w:sz w:val="22"/>
          <w:szCs w:val="22"/>
        </w:rPr>
      </w:pPr>
      <w:r w:rsidRPr="005E460D">
        <w:rPr>
          <w:rFonts w:ascii="Calibri" w:hAnsi="Calibri" w:cs="Calibri"/>
          <w:sz w:val="22"/>
          <w:szCs w:val="22"/>
        </w:rPr>
        <w:t>Estimated Lifetime Value and Cost to Acquire of donors</w:t>
      </w:r>
    </w:p>
    <w:p w14:paraId="3E8A0EA3" w14:textId="77777777" w:rsidR="005E460D" w:rsidRPr="005E460D" w:rsidRDefault="005E460D" w:rsidP="005E460D">
      <w:pPr>
        <w:pStyle w:val="ListParagraph"/>
        <w:numPr>
          <w:ilvl w:val="0"/>
          <w:numId w:val="38"/>
        </w:numPr>
        <w:rPr>
          <w:rFonts w:ascii="Calibri" w:hAnsi="Calibri" w:cs="Calibri"/>
          <w:sz w:val="22"/>
          <w:szCs w:val="22"/>
        </w:rPr>
      </w:pPr>
      <w:r w:rsidRPr="005E460D">
        <w:rPr>
          <w:rFonts w:ascii="Calibri" w:hAnsi="Calibri" w:cs="Calibri"/>
          <w:sz w:val="22"/>
          <w:szCs w:val="22"/>
        </w:rPr>
        <w:t>Estimated number of new donors</w:t>
      </w:r>
    </w:p>
    <w:p w14:paraId="4B9874FE" w14:textId="516066B8" w:rsidR="0039605D" w:rsidRPr="005E460D" w:rsidRDefault="005E460D" w:rsidP="005E460D">
      <w:pPr>
        <w:pStyle w:val="ListParagraph"/>
        <w:numPr>
          <w:ilvl w:val="0"/>
          <w:numId w:val="38"/>
        </w:numPr>
        <w:rPr>
          <w:rFonts w:ascii="Calibri" w:hAnsi="Calibri" w:cs="Calibri"/>
          <w:sz w:val="22"/>
          <w:szCs w:val="22"/>
        </w:rPr>
      </w:pPr>
      <w:r w:rsidRPr="005E460D">
        <w:rPr>
          <w:rFonts w:ascii="Calibri" w:hAnsi="Calibri" w:cs="Calibri"/>
          <w:sz w:val="22"/>
          <w:szCs w:val="22"/>
        </w:rPr>
        <w:t>Estimated revenue</w:t>
      </w:r>
    </w:p>
    <w:p w14:paraId="342B4ABD" w14:textId="77777777" w:rsidR="00816BBA" w:rsidRDefault="00816BBA" w:rsidP="00BD1B38">
      <w:pPr>
        <w:pStyle w:val="Heading2"/>
      </w:pPr>
    </w:p>
    <w:p w14:paraId="770A730A" w14:textId="670E8C5A" w:rsidR="00BD1B38" w:rsidRDefault="00BD1B38" w:rsidP="00BD1B38">
      <w:pPr>
        <w:pStyle w:val="Heading2"/>
      </w:pPr>
      <w:bookmarkStart w:id="11" w:name="_Toc59722486"/>
      <w:r w:rsidRPr="00BD1B38">
        <w:t>Period of Performance</w:t>
      </w:r>
      <w:bookmarkEnd w:id="11"/>
      <w:r w:rsidRPr="00BD1B38">
        <w:t xml:space="preserve"> </w:t>
      </w:r>
    </w:p>
    <w:p w14:paraId="047FD194" w14:textId="45C449AD" w:rsidR="007C1697" w:rsidRDefault="000C3DA8" w:rsidP="00844E29">
      <w:pPr>
        <w:rPr>
          <w:rFonts w:ascii="Calibri" w:hAnsi="Calibri" w:cs="Calibri"/>
          <w:sz w:val="22"/>
          <w:szCs w:val="22"/>
        </w:rPr>
      </w:pPr>
      <w:r>
        <w:rPr>
          <w:rFonts w:ascii="Calibri" w:hAnsi="Calibri" w:cs="Calibri"/>
          <w:sz w:val="22"/>
          <w:szCs w:val="22"/>
        </w:rPr>
        <w:t xml:space="preserve">It is anticipated that the resulting </w:t>
      </w:r>
      <w:r w:rsidR="00CE6441">
        <w:rPr>
          <w:rFonts w:ascii="Calibri" w:hAnsi="Calibri" w:cs="Calibri"/>
          <w:sz w:val="22"/>
          <w:szCs w:val="22"/>
        </w:rPr>
        <w:t>service agreement</w:t>
      </w:r>
      <w:r w:rsidR="00C81EB0">
        <w:rPr>
          <w:rFonts w:ascii="Calibri" w:hAnsi="Calibri" w:cs="Calibri"/>
          <w:sz w:val="22"/>
          <w:szCs w:val="22"/>
        </w:rPr>
        <w:t xml:space="preserve"> (“Contract”)</w:t>
      </w:r>
      <w:r>
        <w:rPr>
          <w:rFonts w:ascii="Calibri" w:hAnsi="Calibri" w:cs="Calibri"/>
          <w:sz w:val="22"/>
          <w:szCs w:val="22"/>
        </w:rPr>
        <w:t xml:space="preserve"> wil</w:t>
      </w:r>
      <w:r w:rsidR="007C1697">
        <w:rPr>
          <w:rFonts w:ascii="Calibri" w:hAnsi="Calibri" w:cs="Calibri"/>
          <w:sz w:val="22"/>
          <w:szCs w:val="22"/>
        </w:rPr>
        <w:t xml:space="preserve">l have </w:t>
      </w:r>
      <w:r w:rsidR="00C81EB0">
        <w:rPr>
          <w:rFonts w:ascii="Calibri" w:hAnsi="Calibri" w:cs="Calibri"/>
          <w:sz w:val="22"/>
          <w:szCs w:val="22"/>
        </w:rPr>
        <w:t>a</w:t>
      </w:r>
      <w:r w:rsidR="007C1697">
        <w:rPr>
          <w:rFonts w:ascii="Calibri" w:hAnsi="Calibri" w:cs="Calibri"/>
          <w:sz w:val="22"/>
          <w:szCs w:val="22"/>
        </w:rPr>
        <w:t xml:space="preserve"> length of one year</w:t>
      </w:r>
      <w:r w:rsidR="00844E29">
        <w:rPr>
          <w:rFonts w:ascii="Calibri" w:hAnsi="Calibri" w:cs="Calibri"/>
          <w:sz w:val="22"/>
          <w:szCs w:val="22"/>
        </w:rPr>
        <w:t xml:space="preserve"> effective from the date of execution. </w:t>
      </w:r>
    </w:p>
    <w:p w14:paraId="70629333" w14:textId="56CD1C4D" w:rsidR="00162042" w:rsidRPr="00DD0BB6" w:rsidRDefault="00162042" w:rsidP="00B21F20">
      <w:pPr>
        <w:pStyle w:val="Heading1"/>
        <w:numPr>
          <w:ilvl w:val="0"/>
          <w:numId w:val="1"/>
        </w:numPr>
        <w:spacing w:after="240"/>
        <w:ind w:left="360"/>
        <w:rPr>
          <w:rFonts w:eastAsia="Tahoma" w:cstheme="majorHAnsi"/>
          <w:b/>
          <w:bCs/>
          <w:color w:val="0E68AD"/>
          <w:sz w:val="28"/>
          <w:szCs w:val="28"/>
        </w:rPr>
      </w:pPr>
      <w:bookmarkStart w:id="12" w:name="_Toc59722487"/>
      <w:r w:rsidRPr="00DD0BB6">
        <w:rPr>
          <w:rFonts w:eastAsia="Tahoma" w:cstheme="majorHAnsi"/>
          <w:b/>
          <w:bCs/>
          <w:color w:val="0E68AD"/>
          <w:sz w:val="28"/>
          <w:szCs w:val="28"/>
        </w:rPr>
        <w:t>Proposal Guidelines</w:t>
      </w:r>
      <w:bookmarkEnd w:id="12"/>
    </w:p>
    <w:p w14:paraId="6168184C" w14:textId="35C7D996" w:rsidR="003F4F5C" w:rsidRDefault="006936F5" w:rsidP="00B87288">
      <w:pPr>
        <w:pStyle w:val="ListParagraph"/>
        <w:numPr>
          <w:ilvl w:val="0"/>
          <w:numId w:val="8"/>
        </w:numPr>
        <w:spacing w:before="120"/>
        <w:contextualSpacing w:val="0"/>
        <w:rPr>
          <w:rFonts w:ascii="Calibri" w:hAnsi="Calibri" w:cs="Calibri"/>
          <w:sz w:val="22"/>
          <w:szCs w:val="22"/>
        </w:rPr>
      </w:pPr>
      <w:r w:rsidRPr="006936F5">
        <w:rPr>
          <w:rFonts w:ascii="Calibri" w:hAnsi="Calibri" w:cs="Calibri"/>
          <w:b/>
          <w:bCs/>
          <w:sz w:val="22"/>
          <w:szCs w:val="22"/>
        </w:rPr>
        <w:t>NOTIFICATION OF INTENT</w:t>
      </w:r>
      <w:r w:rsidRPr="006936F5">
        <w:rPr>
          <w:rFonts w:ascii="Calibri" w:hAnsi="Calibri" w:cs="Calibri"/>
          <w:sz w:val="22"/>
          <w:szCs w:val="22"/>
        </w:rPr>
        <w:t xml:space="preserve">:  </w:t>
      </w:r>
      <w:r w:rsidR="003F4F5C">
        <w:rPr>
          <w:rFonts w:ascii="Calibri" w:hAnsi="Calibri" w:cs="Calibri"/>
          <w:sz w:val="22"/>
          <w:szCs w:val="22"/>
        </w:rPr>
        <w:t xml:space="preserve">Intent to participate must be submitted </w:t>
      </w:r>
      <w:r w:rsidR="00094CA2">
        <w:rPr>
          <w:rFonts w:ascii="Calibri" w:hAnsi="Calibri" w:cs="Calibri"/>
          <w:sz w:val="22"/>
          <w:szCs w:val="22"/>
        </w:rPr>
        <w:t xml:space="preserve">by email to </w:t>
      </w:r>
      <w:hyperlink r:id="rId13" w:history="1">
        <w:r w:rsidR="00094CA2" w:rsidRPr="00C97A85">
          <w:rPr>
            <w:rStyle w:val="Hyperlink"/>
            <w:rFonts w:ascii="Calibri" w:hAnsi="Calibri" w:cs="Calibri"/>
            <w:sz w:val="22"/>
            <w:szCs w:val="22"/>
          </w:rPr>
          <w:t>procurement@imaworldhealth.org</w:t>
        </w:r>
      </w:hyperlink>
      <w:r w:rsidR="00094CA2">
        <w:rPr>
          <w:rFonts w:ascii="Calibri" w:hAnsi="Calibri" w:cs="Calibri"/>
          <w:sz w:val="22"/>
          <w:szCs w:val="22"/>
        </w:rPr>
        <w:t xml:space="preserve"> </w:t>
      </w:r>
      <w:r w:rsidR="00AE1BEF">
        <w:rPr>
          <w:rFonts w:ascii="Calibri" w:hAnsi="Calibri" w:cs="Calibri"/>
          <w:sz w:val="22"/>
          <w:szCs w:val="22"/>
        </w:rPr>
        <w:t xml:space="preserve">before or </w:t>
      </w:r>
      <w:r w:rsidR="00094CA2">
        <w:rPr>
          <w:rFonts w:ascii="Calibri" w:hAnsi="Calibri" w:cs="Calibri"/>
          <w:sz w:val="22"/>
          <w:szCs w:val="22"/>
        </w:rPr>
        <w:t xml:space="preserve">by the deadline set forth on page 1. </w:t>
      </w:r>
    </w:p>
    <w:p w14:paraId="4BC19EB2" w14:textId="2AF35F06" w:rsidR="006936F5" w:rsidRDefault="006936F5" w:rsidP="00B87288">
      <w:pPr>
        <w:pStyle w:val="ListParagraph"/>
        <w:numPr>
          <w:ilvl w:val="0"/>
          <w:numId w:val="8"/>
        </w:numPr>
        <w:spacing w:before="120"/>
        <w:contextualSpacing w:val="0"/>
        <w:rPr>
          <w:rFonts w:ascii="Calibri" w:hAnsi="Calibri" w:cs="Calibri"/>
          <w:sz w:val="22"/>
          <w:szCs w:val="22"/>
        </w:rPr>
      </w:pPr>
      <w:r w:rsidRPr="006936F5">
        <w:rPr>
          <w:rFonts w:ascii="Calibri" w:hAnsi="Calibri" w:cs="Calibri"/>
          <w:sz w:val="22"/>
          <w:szCs w:val="22"/>
        </w:rPr>
        <w:t>An open period for submitting questions will begin on the issuance date of the RFP. All questions MUST be submitted to the RFP contact email</w:t>
      </w:r>
      <w:r w:rsidR="007C1697">
        <w:rPr>
          <w:rFonts w:ascii="Calibri" w:hAnsi="Calibri" w:cs="Calibri"/>
          <w:sz w:val="22"/>
          <w:szCs w:val="22"/>
        </w:rPr>
        <w:t xml:space="preserve"> address</w:t>
      </w:r>
      <w:r w:rsidR="00EB6CB5">
        <w:rPr>
          <w:rFonts w:ascii="Calibri" w:hAnsi="Calibri" w:cs="Calibri"/>
          <w:sz w:val="22"/>
          <w:szCs w:val="22"/>
        </w:rPr>
        <w:t xml:space="preserve">, </w:t>
      </w:r>
      <w:hyperlink r:id="rId14" w:history="1">
        <w:r w:rsidR="00EB6CB5" w:rsidRPr="00A03D02">
          <w:rPr>
            <w:rStyle w:val="Hyperlink"/>
            <w:rFonts w:ascii="Calibri" w:hAnsi="Calibri" w:cs="Calibri"/>
            <w:sz w:val="22"/>
            <w:szCs w:val="22"/>
          </w:rPr>
          <w:t>Procurement@imaworldhealth.org</w:t>
        </w:r>
      </w:hyperlink>
      <w:r w:rsidR="00EB6CB5">
        <w:rPr>
          <w:rFonts w:ascii="Calibri" w:hAnsi="Calibri" w:cs="Calibri"/>
          <w:sz w:val="22"/>
          <w:szCs w:val="22"/>
        </w:rPr>
        <w:t xml:space="preserve">, </w:t>
      </w:r>
      <w:r w:rsidRPr="006936F5">
        <w:rPr>
          <w:rFonts w:ascii="Calibri" w:hAnsi="Calibri" w:cs="Calibri"/>
          <w:sz w:val="22"/>
          <w:szCs w:val="22"/>
        </w:rPr>
        <w:t xml:space="preserve">no later </w:t>
      </w:r>
      <w:r w:rsidR="00A32201" w:rsidRPr="00A32201">
        <w:rPr>
          <w:rFonts w:ascii="Calibri" w:hAnsi="Calibri" w:cs="Calibri"/>
          <w:b/>
          <w:bCs/>
          <w:sz w:val="22"/>
          <w:szCs w:val="22"/>
        </w:rPr>
        <w:t>January 05, 2021 at 5pm EST</w:t>
      </w:r>
      <w:r w:rsidR="007C1697">
        <w:rPr>
          <w:rFonts w:ascii="Calibri" w:hAnsi="Calibri" w:cs="Calibri"/>
          <w:sz w:val="22"/>
          <w:szCs w:val="22"/>
        </w:rPr>
        <w:t xml:space="preserve">. </w:t>
      </w:r>
      <w:r w:rsidRPr="006936F5">
        <w:rPr>
          <w:rFonts w:ascii="Calibri" w:hAnsi="Calibri" w:cs="Calibri"/>
          <w:sz w:val="22"/>
          <w:szCs w:val="22"/>
        </w:rPr>
        <w:t>Questions will be compiled, and responses sent to all Bidders by</w:t>
      </w:r>
      <w:r w:rsidR="00741183">
        <w:rPr>
          <w:rFonts w:ascii="Calibri" w:hAnsi="Calibri" w:cs="Calibri"/>
          <w:sz w:val="22"/>
          <w:szCs w:val="22"/>
        </w:rPr>
        <w:t xml:space="preserve"> </w:t>
      </w:r>
      <w:r w:rsidR="00741183" w:rsidRPr="00741183">
        <w:rPr>
          <w:rFonts w:ascii="Calibri" w:hAnsi="Calibri" w:cs="Calibri"/>
          <w:b/>
          <w:bCs/>
          <w:sz w:val="22"/>
          <w:szCs w:val="22"/>
        </w:rPr>
        <w:t xml:space="preserve">5pm EST on </w:t>
      </w:r>
      <w:r w:rsidR="00FD0ACB">
        <w:rPr>
          <w:rFonts w:ascii="Calibri" w:hAnsi="Calibri" w:cs="Calibri"/>
          <w:b/>
          <w:bCs/>
          <w:sz w:val="22"/>
          <w:szCs w:val="22"/>
        </w:rPr>
        <w:t xml:space="preserve">January </w:t>
      </w:r>
      <w:r w:rsidR="0080560C">
        <w:rPr>
          <w:rFonts w:ascii="Calibri" w:hAnsi="Calibri" w:cs="Calibri"/>
          <w:b/>
          <w:bCs/>
          <w:sz w:val="22"/>
          <w:szCs w:val="22"/>
        </w:rPr>
        <w:t>07</w:t>
      </w:r>
      <w:r w:rsidR="0080560C" w:rsidRPr="0080560C">
        <w:rPr>
          <w:rFonts w:ascii="Calibri" w:hAnsi="Calibri" w:cs="Calibri"/>
          <w:b/>
          <w:bCs/>
          <w:sz w:val="22"/>
          <w:szCs w:val="22"/>
          <w:vertAlign w:val="superscript"/>
        </w:rPr>
        <w:t>th</w:t>
      </w:r>
      <w:r w:rsidR="00741183" w:rsidRPr="00741183">
        <w:rPr>
          <w:rFonts w:ascii="Calibri" w:hAnsi="Calibri" w:cs="Calibri"/>
          <w:b/>
          <w:bCs/>
          <w:sz w:val="22"/>
          <w:szCs w:val="22"/>
        </w:rPr>
        <w:t>, 202</w:t>
      </w:r>
      <w:r w:rsidR="0080560C">
        <w:rPr>
          <w:rFonts w:ascii="Calibri" w:hAnsi="Calibri" w:cs="Calibri"/>
          <w:b/>
          <w:bCs/>
          <w:sz w:val="22"/>
          <w:szCs w:val="22"/>
        </w:rPr>
        <w:t>1.</w:t>
      </w:r>
    </w:p>
    <w:p w14:paraId="5DF1F498" w14:textId="1398EEC2" w:rsidR="006936F5" w:rsidRDefault="006936F5" w:rsidP="00B87288">
      <w:pPr>
        <w:pStyle w:val="ListParagraph"/>
        <w:numPr>
          <w:ilvl w:val="0"/>
          <w:numId w:val="8"/>
        </w:numPr>
        <w:spacing w:before="120"/>
        <w:contextualSpacing w:val="0"/>
        <w:rPr>
          <w:rFonts w:ascii="Calibri" w:hAnsi="Calibri" w:cs="Calibri"/>
          <w:sz w:val="22"/>
          <w:szCs w:val="22"/>
        </w:rPr>
      </w:pPr>
      <w:r w:rsidRPr="006936F5">
        <w:rPr>
          <w:rFonts w:ascii="Calibri" w:hAnsi="Calibri" w:cs="Calibri"/>
          <w:sz w:val="22"/>
          <w:szCs w:val="22"/>
        </w:rPr>
        <w:t>All Proposals must be in the English language, signed and dated by an authorized employee of the Bidder. In addition to require</w:t>
      </w:r>
      <w:r>
        <w:rPr>
          <w:rFonts w:ascii="Calibri" w:hAnsi="Calibri" w:cs="Calibri"/>
          <w:sz w:val="22"/>
          <w:szCs w:val="22"/>
        </w:rPr>
        <w:t>d</w:t>
      </w:r>
      <w:r w:rsidRPr="006936F5">
        <w:rPr>
          <w:rFonts w:ascii="Calibri" w:hAnsi="Calibri" w:cs="Calibri"/>
          <w:sz w:val="22"/>
          <w:szCs w:val="22"/>
        </w:rPr>
        <w:t xml:space="preserve"> documents requested, proposals can include additional items such</w:t>
      </w:r>
      <w:r>
        <w:rPr>
          <w:rFonts w:ascii="Calibri" w:hAnsi="Calibri" w:cs="Calibri"/>
          <w:sz w:val="22"/>
          <w:szCs w:val="22"/>
        </w:rPr>
        <w:t xml:space="preserve"> as </w:t>
      </w:r>
      <w:r w:rsidRPr="006936F5">
        <w:rPr>
          <w:rFonts w:ascii="Calibri" w:hAnsi="Calibri" w:cs="Calibri"/>
          <w:sz w:val="22"/>
          <w:szCs w:val="22"/>
        </w:rPr>
        <w:t>templates, brochures, media, etc.</w:t>
      </w:r>
    </w:p>
    <w:p w14:paraId="26415492" w14:textId="3029B6BA" w:rsidR="006936F5" w:rsidRDefault="006936F5" w:rsidP="00B87288">
      <w:pPr>
        <w:pStyle w:val="ListParagraph"/>
        <w:numPr>
          <w:ilvl w:val="0"/>
          <w:numId w:val="8"/>
        </w:numPr>
        <w:spacing w:before="120"/>
        <w:contextualSpacing w:val="0"/>
        <w:rPr>
          <w:rFonts w:ascii="Calibri" w:hAnsi="Calibri" w:cs="Calibri"/>
          <w:sz w:val="22"/>
          <w:szCs w:val="22"/>
        </w:rPr>
      </w:pPr>
      <w:proofErr w:type="gramStart"/>
      <w:r w:rsidRPr="006936F5">
        <w:rPr>
          <w:rFonts w:ascii="Calibri" w:hAnsi="Calibri" w:cs="Calibri"/>
          <w:sz w:val="22"/>
          <w:szCs w:val="22"/>
        </w:rPr>
        <w:t>In order to</w:t>
      </w:r>
      <w:proofErr w:type="gramEnd"/>
      <w:r w:rsidRPr="006936F5">
        <w:rPr>
          <w:rFonts w:ascii="Calibri" w:hAnsi="Calibri" w:cs="Calibri"/>
          <w:sz w:val="22"/>
          <w:szCs w:val="22"/>
        </w:rPr>
        <w:t xml:space="preserve"> be considered, proposals must be received no later than </w:t>
      </w:r>
      <w:r w:rsidRPr="007C1697">
        <w:rPr>
          <w:rFonts w:ascii="Calibri" w:hAnsi="Calibri" w:cs="Calibri"/>
          <w:b/>
          <w:bCs/>
          <w:sz w:val="22"/>
          <w:szCs w:val="22"/>
        </w:rPr>
        <w:t>5pm</w:t>
      </w:r>
      <w:r w:rsidR="007C1697" w:rsidRPr="007C1697">
        <w:rPr>
          <w:rFonts w:ascii="Calibri" w:hAnsi="Calibri" w:cs="Calibri"/>
          <w:b/>
          <w:bCs/>
          <w:sz w:val="22"/>
          <w:szCs w:val="22"/>
        </w:rPr>
        <w:t xml:space="preserve"> </w:t>
      </w:r>
      <w:r w:rsidR="007C1697">
        <w:rPr>
          <w:rFonts w:ascii="Calibri" w:hAnsi="Calibri" w:cs="Calibri"/>
          <w:b/>
          <w:bCs/>
          <w:sz w:val="22"/>
          <w:szCs w:val="22"/>
        </w:rPr>
        <w:t xml:space="preserve">EST </w:t>
      </w:r>
      <w:r w:rsidR="007C1697" w:rsidRPr="007C1697">
        <w:rPr>
          <w:rFonts w:ascii="Calibri" w:hAnsi="Calibri" w:cs="Calibri"/>
          <w:b/>
          <w:bCs/>
          <w:sz w:val="22"/>
          <w:szCs w:val="22"/>
        </w:rPr>
        <w:t xml:space="preserve">on </w:t>
      </w:r>
      <w:r w:rsidR="0080560C" w:rsidRPr="00623672">
        <w:rPr>
          <w:rFonts w:ascii="Calibri" w:hAnsi="Calibri" w:cs="Calibri"/>
          <w:b/>
          <w:bCs/>
          <w:color w:val="FF0000"/>
          <w:sz w:val="22"/>
          <w:szCs w:val="22"/>
        </w:rPr>
        <w:t xml:space="preserve">January </w:t>
      </w:r>
      <w:r w:rsidR="007C1697" w:rsidRPr="00623672">
        <w:rPr>
          <w:rFonts w:ascii="Calibri" w:hAnsi="Calibri" w:cs="Calibri"/>
          <w:b/>
          <w:bCs/>
          <w:color w:val="FF0000"/>
          <w:sz w:val="22"/>
          <w:szCs w:val="22"/>
        </w:rPr>
        <w:t>1</w:t>
      </w:r>
      <w:r w:rsidR="00623672" w:rsidRPr="00623672">
        <w:rPr>
          <w:rFonts w:ascii="Calibri" w:hAnsi="Calibri" w:cs="Calibri"/>
          <w:b/>
          <w:bCs/>
          <w:color w:val="FF0000"/>
          <w:sz w:val="22"/>
          <w:szCs w:val="22"/>
        </w:rPr>
        <w:t>8</w:t>
      </w:r>
      <w:r w:rsidR="007C1697" w:rsidRPr="00623672">
        <w:rPr>
          <w:rFonts w:ascii="Calibri" w:hAnsi="Calibri" w:cs="Calibri"/>
          <w:color w:val="FF0000"/>
          <w:sz w:val="22"/>
          <w:szCs w:val="22"/>
        </w:rPr>
        <w:t xml:space="preserve">, </w:t>
      </w:r>
      <w:r w:rsidR="007C1697" w:rsidRPr="00623672">
        <w:rPr>
          <w:rFonts w:ascii="Calibri" w:hAnsi="Calibri" w:cs="Calibri"/>
          <w:b/>
          <w:bCs/>
          <w:color w:val="FF0000"/>
          <w:sz w:val="22"/>
          <w:szCs w:val="22"/>
        </w:rPr>
        <w:t>202</w:t>
      </w:r>
      <w:r w:rsidR="00B47890" w:rsidRPr="00623672">
        <w:rPr>
          <w:rFonts w:ascii="Calibri" w:hAnsi="Calibri" w:cs="Calibri"/>
          <w:b/>
          <w:bCs/>
          <w:color w:val="FF0000"/>
          <w:sz w:val="22"/>
          <w:szCs w:val="22"/>
        </w:rPr>
        <w:t>1</w:t>
      </w:r>
      <w:r w:rsidR="007C1697">
        <w:rPr>
          <w:rFonts w:ascii="Calibri" w:hAnsi="Calibri" w:cs="Calibri"/>
          <w:sz w:val="22"/>
          <w:szCs w:val="22"/>
        </w:rPr>
        <w:t>.</w:t>
      </w:r>
      <w:r w:rsidR="003F4F5C">
        <w:rPr>
          <w:rFonts w:ascii="Calibri" w:hAnsi="Calibri" w:cs="Calibri"/>
          <w:sz w:val="22"/>
          <w:szCs w:val="22"/>
        </w:rPr>
        <w:t xml:space="preserve"> </w:t>
      </w:r>
      <w:r w:rsidR="003F4F5C" w:rsidRPr="007C1697">
        <w:rPr>
          <w:rFonts w:ascii="Calibri" w:hAnsi="Calibri" w:cs="Calibri"/>
          <w:i/>
          <w:iCs/>
          <w:sz w:val="22"/>
          <w:szCs w:val="22"/>
          <w:u w:val="single"/>
        </w:rPr>
        <w:t xml:space="preserve">Proposals must be submitted </w:t>
      </w:r>
      <w:r w:rsidR="0080560C">
        <w:rPr>
          <w:rFonts w:ascii="Calibri" w:hAnsi="Calibri" w:cs="Calibri"/>
          <w:i/>
          <w:iCs/>
          <w:sz w:val="22"/>
          <w:szCs w:val="22"/>
          <w:u w:val="single"/>
        </w:rPr>
        <w:t xml:space="preserve">by email to </w:t>
      </w:r>
      <w:hyperlink r:id="rId15" w:history="1">
        <w:r w:rsidR="004E287A" w:rsidRPr="00C97A85">
          <w:rPr>
            <w:rStyle w:val="Hyperlink"/>
            <w:rFonts w:ascii="Calibri" w:hAnsi="Calibri" w:cs="Calibri"/>
            <w:i/>
            <w:iCs/>
            <w:sz w:val="22"/>
            <w:szCs w:val="22"/>
          </w:rPr>
          <w:t>procurement@imaworldhealth.org</w:t>
        </w:r>
      </w:hyperlink>
      <w:r w:rsidR="004E287A">
        <w:rPr>
          <w:rFonts w:ascii="Calibri" w:hAnsi="Calibri" w:cs="Calibri"/>
          <w:i/>
          <w:iCs/>
          <w:sz w:val="22"/>
          <w:szCs w:val="22"/>
          <w:u w:val="single"/>
        </w:rPr>
        <w:t xml:space="preserve">. </w:t>
      </w:r>
    </w:p>
    <w:p w14:paraId="3356275A" w14:textId="146316ED" w:rsidR="006936F5" w:rsidRDefault="006936F5" w:rsidP="00B87288">
      <w:pPr>
        <w:pStyle w:val="ListParagraph"/>
        <w:numPr>
          <w:ilvl w:val="0"/>
          <w:numId w:val="8"/>
        </w:numPr>
        <w:spacing w:before="120"/>
        <w:contextualSpacing w:val="0"/>
        <w:rPr>
          <w:rFonts w:ascii="Calibri" w:hAnsi="Calibri" w:cs="Calibri"/>
          <w:sz w:val="22"/>
          <w:szCs w:val="22"/>
        </w:rPr>
      </w:pPr>
      <w:r w:rsidRPr="006936F5">
        <w:rPr>
          <w:rFonts w:ascii="Calibri" w:hAnsi="Calibri" w:cs="Calibri"/>
          <w:sz w:val="22"/>
          <w:szCs w:val="22"/>
        </w:rPr>
        <w:t>Bidders are solely responsible to ensure the timely receipt of their proposals. Proposals received after the date and time required will, generally, not be considered unless no other proposals are received.</w:t>
      </w:r>
    </w:p>
    <w:p w14:paraId="3CF93E1B" w14:textId="77777777" w:rsidR="008E6312" w:rsidRDefault="00C609EE" w:rsidP="005B3AD1">
      <w:pPr>
        <w:pStyle w:val="ListParagraph"/>
        <w:numPr>
          <w:ilvl w:val="0"/>
          <w:numId w:val="8"/>
        </w:numPr>
        <w:spacing w:before="120"/>
        <w:contextualSpacing w:val="0"/>
        <w:rPr>
          <w:rFonts w:ascii="Calibri" w:hAnsi="Calibri" w:cs="Calibri"/>
          <w:sz w:val="22"/>
          <w:szCs w:val="22"/>
        </w:rPr>
      </w:pPr>
      <w:r w:rsidRPr="00C609EE">
        <w:rPr>
          <w:rFonts w:ascii="Calibri" w:hAnsi="Calibri" w:cs="Calibri"/>
          <w:sz w:val="22"/>
          <w:szCs w:val="22"/>
        </w:rPr>
        <w:t>Proposals may not be altered or corrected after the Date of Receipt, except when Corus at its sole discretion, may permit correction of arithmetic errors, or other clerical or minor mistakes, in cases in which Corus deems that both the mistake and the intended proposal can be established conclusively on the face of the proposal.</w:t>
      </w:r>
    </w:p>
    <w:p w14:paraId="4940D917" w14:textId="4EA91BB8" w:rsidR="00162042" w:rsidRPr="00DD0BB6" w:rsidRDefault="00162042" w:rsidP="00B21F20">
      <w:pPr>
        <w:pStyle w:val="Heading1"/>
        <w:numPr>
          <w:ilvl w:val="0"/>
          <w:numId w:val="1"/>
        </w:numPr>
        <w:spacing w:after="240"/>
        <w:ind w:left="360"/>
        <w:rPr>
          <w:rFonts w:eastAsia="Tahoma" w:cstheme="majorHAnsi"/>
          <w:b/>
          <w:bCs/>
          <w:color w:val="0E68AD"/>
          <w:sz w:val="28"/>
          <w:szCs w:val="28"/>
        </w:rPr>
      </w:pPr>
      <w:bookmarkStart w:id="13" w:name="_Toc59722488"/>
      <w:r w:rsidRPr="00DD0BB6">
        <w:rPr>
          <w:rFonts w:eastAsia="Tahoma" w:cstheme="majorHAnsi"/>
          <w:b/>
          <w:bCs/>
          <w:color w:val="0E68AD"/>
          <w:sz w:val="28"/>
          <w:szCs w:val="28"/>
        </w:rPr>
        <w:t>Submission Instructions</w:t>
      </w:r>
      <w:bookmarkEnd w:id="13"/>
    </w:p>
    <w:p w14:paraId="2ADFF213" w14:textId="77777777" w:rsidR="006936F5" w:rsidRDefault="006936F5" w:rsidP="006936F5">
      <w:pPr>
        <w:rPr>
          <w:rFonts w:ascii="Calibri" w:hAnsi="Calibri" w:cs="Calibri"/>
          <w:sz w:val="22"/>
          <w:szCs w:val="22"/>
        </w:rPr>
      </w:pPr>
      <w:r w:rsidRPr="006936F5">
        <w:rPr>
          <w:rFonts w:ascii="Calibri" w:hAnsi="Calibri" w:cs="Calibri"/>
          <w:sz w:val="22"/>
          <w:szCs w:val="22"/>
        </w:rPr>
        <w:t>Bidders should provide, at a minimum, the following components as part of their proposal for consideration:</w:t>
      </w:r>
    </w:p>
    <w:p w14:paraId="305A99EB" w14:textId="77777777" w:rsidR="006936F5" w:rsidRDefault="006936F5" w:rsidP="006936F5">
      <w:pPr>
        <w:rPr>
          <w:rFonts w:ascii="Calibri" w:hAnsi="Calibri" w:cs="Calibri"/>
          <w:sz w:val="22"/>
          <w:szCs w:val="22"/>
        </w:rPr>
      </w:pPr>
    </w:p>
    <w:p w14:paraId="569BB809" w14:textId="0F241CF0" w:rsidR="00186133" w:rsidRDefault="00186133" w:rsidP="00B87288">
      <w:pPr>
        <w:pStyle w:val="ListParagraph"/>
        <w:numPr>
          <w:ilvl w:val="0"/>
          <w:numId w:val="9"/>
        </w:numPr>
        <w:spacing w:before="60"/>
        <w:rPr>
          <w:rFonts w:ascii="Calibri" w:hAnsi="Calibri" w:cs="Calibri"/>
          <w:sz w:val="22"/>
          <w:szCs w:val="22"/>
        </w:rPr>
      </w:pPr>
      <w:r>
        <w:rPr>
          <w:rFonts w:ascii="Calibri" w:hAnsi="Calibri" w:cs="Calibri"/>
          <w:sz w:val="22"/>
          <w:szCs w:val="22"/>
        </w:rPr>
        <w:t xml:space="preserve">Proposal cover page, using </w:t>
      </w:r>
      <w:r w:rsidRPr="00186133">
        <w:rPr>
          <w:rFonts w:ascii="Calibri" w:hAnsi="Calibri" w:cs="Calibri"/>
          <w:i/>
          <w:iCs/>
          <w:sz w:val="22"/>
          <w:szCs w:val="22"/>
        </w:rPr>
        <w:t>Appendix 1</w:t>
      </w:r>
      <w:r>
        <w:rPr>
          <w:rFonts w:ascii="Calibri" w:hAnsi="Calibri" w:cs="Calibri"/>
          <w:sz w:val="22"/>
          <w:szCs w:val="22"/>
        </w:rPr>
        <w:t xml:space="preserve"> as a guide</w:t>
      </w:r>
    </w:p>
    <w:p w14:paraId="19A79768" w14:textId="77777777" w:rsidR="006936F5" w:rsidRDefault="006936F5" w:rsidP="00B87288">
      <w:pPr>
        <w:pStyle w:val="ListParagraph"/>
        <w:numPr>
          <w:ilvl w:val="0"/>
          <w:numId w:val="9"/>
        </w:numPr>
        <w:spacing w:before="60"/>
        <w:contextualSpacing w:val="0"/>
        <w:rPr>
          <w:rFonts w:ascii="Calibri" w:hAnsi="Calibri" w:cs="Calibri"/>
          <w:sz w:val="22"/>
          <w:szCs w:val="22"/>
        </w:rPr>
      </w:pPr>
      <w:r w:rsidRPr="006936F5">
        <w:rPr>
          <w:rFonts w:ascii="Calibri" w:hAnsi="Calibri" w:cs="Calibri"/>
          <w:sz w:val="22"/>
          <w:szCs w:val="22"/>
        </w:rPr>
        <w:t>Company background including size, years in business and number/types of clients with whom you work</w:t>
      </w:r>
    </w:p>
    <w:p w14:paraId="65275A77" w14:textId="7BB76AA6" w:rsidR="006936F5" w:rsidRDefault="006936F5" w:rsidP="00B87288">
      <w:pPr>
        <w:pStyle w:val="ListParagraph"/>
        <w:numPr>
          <w:ilvl w:val="0"/>
          <w:numId w:val="9"/>
        </w:numPr>
        <w:spacing w:before="60"/>
        <w:contextualSpacing w:val="0"/>
        <w:rPr>
          <w:rFonts w:ascii="Calibri" w:hAnsi="Calibri" w:cs="Calibri"/>
          <w:sz w:val="22"/>
          <w:szCs w:val="22"/>
        </w:rPr>
      </w:pPr>
      <w:r w:rsidRPr="006936F5">
        <w:rPr>
          <w:rFonts w:ascii="Calibri" w:hAnsi="Calibri" w:cs="Calibri"/>
          <w:sz w:val="22"/>
          <w:szCs w:val="22"/>
        </w:rPr>
        <w:t>Proposed</w:t>
      </w:r>
      <w:r>
        <w:rPr>
          <w:rFonts w:ascii="Calibri" w:hAnsi="Calibri" w:cs="Calibri"/>
          <w:sz w:val="22"/>
          <w:szCs w:val="22"/>
        </w:rPr>
        <w:t xml:space="preserve"> </w:t>
      </w:r>
      <w:r w:rsidRPr="006936F5">
        <w:rPr>
          <w:rFonts w:ascii="Calibri" w:hAnsi="Calibri" w:cs="Calibri"/>
          <w:sz w:val="22"/>
          <w:szCs w:val="22"/>
        </w:rPr>
        <w:t>approach to meet C</w:t>
      </w:r>
      <w:r>
        <w:rPr>
          <w:rFonts w:ascii="Calibri" w:hAnsi="Calibri" w:cs="Calibri"/>
          <w:sz w:val="22"/>
          <w:szCs w:val="22"/>
        </w:rPr>
        <w:t>orus</w:t>
      </w:r>
      <w:r w:rsidR="00DB75D5">
        <w:rPr>
          <w:rFonts w:ascii="Calibri" w:hAnsi="Calibri" w:cs="Calibri"/>
          <w:sz w:val="22"/>
          <w:szCs w:val="22"/>
        </w:rPr>
        <w:t xml:space="preserve"> International</w:t>
      </w:r>
      <w:r w:rsidRPr="006936F5">
        <w:rPr>
          <w:rFonts w:ascii="Calibri" w:hAnsi="Calibri" w:cs="Calibri"/>
          <w:sz w:val="22"/>
          <w:szCs w:val="22"/>
        </w:rPr>
        <w:t>’s business requirements</w:t>
      </w:r>
    </w:p>
    <w:p w14:paraId="692133E5" w14:textId="66A05D00" w:rsidR="00186133" w:rsidRDefault="00186133" w:rsidP="00B87288">
      <w:pPr>
        <w:pStyle w:val="ListParagraph"/>
        <w:numPr>
          <w:ilvl w:val="0"/>
          <w:numId w:val="9"/>
        </w:numPr>
        <w:spacing w:before="60"/>
        <w:contextualSpacing w:val="0"/>
        <w:rPr>
          <w:rFonts w:ascii="Calibri" w:hAnsi="Calibri" w:cs="Calibri"/>
          <w:sz w:val="22"/>
          <w:szCs w:val="22"/>
        </w:rPr>
      </w:pPr>
      <w:r>
        <w:rPr>
          <w:rFonts w:ascii="Calibri" w:hAnsi="Calibri" w:cs="Calibri"/>
          <w:sz w:val="22"/>
          <w:szCs w:val="22"/>
        </w:rPr>
        <w:t>The following documentation:</w:t>
      </w:r>
    </w:p>
    <w:p w14:paraId="5A8CDC2B" w14:textId="77777777" w:rsidR="00186133" w:rsidRPr="00186133" w:rsidRDefault="00186133" w:rsidP="00B87288">
      <w:pPr>
        <w:pStyle w:val="ListParagraph"/>
        <w:numPr>
          <w:ilvl w:val="1"/>
          <w:numId w:val="9"/>
        </w:numPr>
        <w:spacing w:before="60"/>
        <w:rPr>
          <w:rFonts w:ascii="Calibri" w:hAnsi="Calibri" w:cs="Calibri"/>
          <w:sz w:val="22"/>
          <w:szCs w:val="22"/>
        </w:rPr>
      </w:pPr>
      <w:r w:rsidRPr="00186133">
        <w:rPr>
          <w:rFonts w:ascii="Calibri" w:hAnsi="Calibri" w:cs="Calibri"/>
          <w:sz w:val="22"/>
          <w:szCs w:val="22"/>
        </w:rPr>
        <w:t xml:space="preserve">Evidence of Bidder’s legal company registration, </w:t>
      </w:r>
      <w:proofErr w:type="gramStart"/>
      <w:r w:rsidRPr="00186133">
        <w:rPr>
          <w:rFonts w:ascii="Calibri" w:hAnsi="Calibri" w:cs="Calibri"/>
          <w:sz w:val="22"/>
          <w:szCs w:val="22"/>
        </w:rPr>
        <w:t>incorporation</w:t>
      </w:r>
      <w:proofErr w:type="gramEnd"/>
      <w:r w:rsidRPr="00186133">
        <w:rPr>
          <w:rFonts w:ascii="Calibri" w:hAnsi="Calibri" w:cs="Calibri"/>
          <w:sz w:val="22"/>
          <w:szCs w:val="22"/>
        </w:rPr>
        <w:t xml:space="preserve"> or license to do business issued by a competent authority in the country of registration.</w:t>
      </w:r>
    </w:p>
    <w:p w14:paraId="68E7501C" w14:textId="77777777" w:rsidR="00186133" w:rsidRPr="00186133" w:rsidRDefault="00186133" w:rsidP="00B87288">
      <w:pPr>
        <w:pStyle w:val="ListParagraph"/>
        <w:numPr>
          <w:ilvl w:val="1"/>
          <w:numId w:val="9"/>
        </w:numPr>
        <w:spacing w:before="60"/>
        <w:rPr>
          <w:rFonts w:ascii="Calibri" w:hAnsi="Calibri" w:cs="Calibri"/>
          <w:sz w:val="22"/>
          <w:szCs w:val="22"/>
        </w:rPr>
      </w:pPr>
      <w:r w:rsidRPr="00186133">
        <w:rPr>
          <w:rFonts w:ascii="Calibri" w:hAnsi="Calibri" w:cs="Calibri"/>
          <w:sz w:val="22"/>
          <w:szCs w:val="22"/>
        </w:rPr>
        <w:t xml:space="preserve">Audited financial statements for the previous fiscal year. </w:t>
      </w:r>
    </w:p>
    <w:p w14:paraId="66005667" w14:textId="37E7307F" w:rsidR="006936F5" w:rsidRDefault="006936F5" w:rsidP="00B87288">
      <w:pPr>
        <w:pStyle w:val="ListParagraph"/>
        <w:numPr>
          <w:ilvl w:val="0"/>
          <w:numId w:val="9"/>
        </w:numPr>
        <w:spacing w:before="60"/>
        <w:contextualSpacing w:val="0"/>
        <w:rPr>
          <w:rFonts w:ascii="Calibri" w:hAnsi="Calibri" w:cs="Calibri"/>
          <w:sz w:val="22"/>
          <w:szCs w:val="22"/>
        </w:rPr>
      </w:pPr>
      <w:r w:rsidRPr="006936F5">
        <w:rPr>
          <w:rFonts w:ascii="Calibri" w:hAnsi="Calibri" w:cs="Calibri"/>
          <w:sz w:val="22"/>
          <w:szCs w:val="22"/>
        </w:rPr>
        <w:t xml:space="preserve">Three (3) active references whose environment, size, and scope are most </w:t>
      </w:r>
      <w:proofErr w:type="gramStart"/>
      <w:r w:rsidRPr="006936F5">
        <w:rPr>
          <w:rFonts w:ascii="Calibri" w:hAnsi="Calibri" w:cs="Calibri"/>
          <w:sz w:val="22"/>
          <w:szCs w:val="22"/>
        </w:rPr>
        <w:t>similar to</w:t>
      </w:r>
      <w:proofErr w:type="gramEnd"/>
      <w:r w:rsidRPr="006936F5">
        <w:rPr>
          <w:rFonts w:ascii="Calibri" w:hAnsi="Calibri" w:cs="Calibri"/>
          <w:sz w:val="22"/>
          <w:szCs w:val="22"/>
        </w:rPr>
        <w:t xml:space="preserve"> C</w:t>
      </w:r>
      <w:r>
        <w:rPr>
          <w:rFonts w:ascii="Calibri" w:hAnsi="Calibri" w:cs="Calibri"/>
          <w:sz w:val="22"/>
          <w:szCs w:val="22"/>
        </w:rPr>
        <w:t>orus International</w:t>
      </w:r>
      <w:r w:rsidRPr="006936F5">
        <w:rPr>
          <w:rFonts w:ascii="Calibri" w:hAnsi="Calibri" w:cs="Calibri"/>
          <w:sz w:val="22"/>
          <w:szCs w:val="22"/>
        </w:rPr>
        <w:t>.  Include a summary of the work completed for each account.  Include reference contact names, with telephone numbers and email addresses where they may be reached.</w:t>
      </w:r>
    </w:p>
    <w:p w14:paraId="11B8B398" w14:textId="56E264DC" w:rsidR="00162042" w:rsidRPr="00DD0BB6" w:rsidRDefault="00162042" w:rsidP="00B21F20">
      <w:pPr>
        <w:pStyle w:val="Heading1"/>
        <w:numPr>
          <w:ilvl w:val="0"/>
          <w:numId w:val="1"/>
        </w:numPr>
        <w:spacing w:after="240"/>
        <w:ind w:left="360"/>
        <w:rPr>
          <w:rFonts w:eastAsia="Tahoma" w:cstheme="majorHAnsi"/>
          <w:b/>
          <w:bCs/>
          <w:color w:val="0E68AD"/>
          <w:sz w:val="28"/>
          <w:szCs w:val="28"/>
        </w:rPr>
      </w:pPr>
      <w:bookmarkStart w:id="14" w:name="_Toc59722489"/>
      <w:r w:rsidRPr="00DD0BB6">
        <w:rPr>
          <w:rFonts w:eastAsia="Tahoma" w:cstheme="majorHAnsi"/>
          <w:b/>
          <w:bCs/>
          <w:color w:val="0E68AD"/>
          <w:sz w:val="28"/>
          <w:szCs w:val="28"/>
        </w:rPr>
        <w:lastRenderedPageBreak/>
        <w:t>Evaluation Criteria</w:t>
      </w:r>
      <w:bookmarkEnd w:id="14"/>
    </w:p>
    <w:p w14:paraId="057B0204" w14:textId="6EFA52B3" w:rsidR="00DD0BB6" w:rsidRDefault="003F4F5C" w:rsidP="001359F5">
      <w:pPr>
        <w:rPr>
          <w:rFonts w:ascii="Calibri" w:hAnsi="Calibri" w:cs="Calibri"/>
          <w:sz w:val="22"/>
          <w:szCs w:val="22"/>
        </w:rPr>
      </w:pPr>
      <w:r w:rsidRPr="003F4F5C">
        <w:rPr>
          <w:rFonts w:ascii="Calibri" w:hAnsi="Calibri" w:cs="Calibri"/>
          <w:sz w:val="22"/>
          <w:szCs w:val="22"/>
        </w:rPr>
        <w:t xml:space="preserve">In evaluating the proposals, Corus will seek the </w:t>
      </w:r>
      <w:r w:rsidRPr="003F4F5C">
        <w:rPr>
          <w:rFonts w:ascii="Calibri" w:hAnsi="Calibri" w:cs="Calibri"/>
          <w:b/>
          <w:bCs/>
          <w:i/>
          <w:iCs/>
          <w:sz w:val="22"/>
          <w:szCs w:val="22"/>
        </w:rPr>
        <w:t>best value for money</w:t>
      </w:r>
      <w:r w:rsidRPr="003F4F5C">
        <w:rPr>
          <w:rFonts w:ascii="Calibri" w:hAnsi="Calibri" w:cs="Calibri"/>
          <w:sz w:val="22"/>
          <w:szCs w:val="22"/>
        </w:rPr>
        <w:t xml:space="preserve">. Specifically, proposals will be evaluated </w:t>
      </w:r>
      <w:proofErr w:type="gramStart"/>
      <w:r w:rsidRPr="003F4F5C">
        <w:rPr>
          <w:rFonts w:ascii="Calibri" w:hAnsi="Calibri" w:cs="Calibri"/>
          <w:sz w:val="22"/>
          <w:szCs w:val="22"/>
        </w:rPr>
        <w:t>on the basis of</w:t>
      </w:r>
      <w:proofErr w:type="gramEnd"/>
      <w:r w:rsidRPr="003F4F5C">
        <w:rPr>
          <w:rFonts w:ascii="Calibri" w:hAnsi="Calibri" w:cs="Calibri"/>
          <w:sz w:val="22"/>
          <w:szCs w:val="22"/>
        </w:rPr>
        <w:t xml:space="preserve"> the following </w:t>
      </w:r>
      <w:r>
        <w:rPr>
          <w:rFonts w:ascii="Calibri" w:hAnsi="Calibri" w:cs="Calibri"/>
          <w:sz w:val="22"/>
          <w:szCs w:val="22"/>
        </w:rPr>
        <w:t xml:space="preserve">criteria. </w:t>
      </w:r>
      <w:r w:rsidR="00DD0BB6" w:rsidRPr="00DD0BB6">
        <w:rPr>
          <w:rFonts w:ascii="Calibri" w:hAnsi="Calibri" w:cs="Calibri"/>
          <w:sz w:val="22"/>
          <w:szCs w:val="22"/>
        </w:rPr>
        <w:t xml:space="preserve">To ensure consideration for this Request for Proposal, your proposal should be complete and include </w:t>
      </w:r>
      <w:proofErr w:type="gramStart"/>
      <w:r w:rsidR="00DD0BB6" w:rsidRPr="00DD0BB6">
        <w:rPr>
          <w:rFonts w:ascii="Calibri" w:hAnsi="Calibri" w:cs="Calibri"/>
          <w:sz w:val="22"/>
          <w:szCs w:val="22"/>
        </w:rPr>
        <w:t>all of</w:t>
      </w:r>
      <w:proofErr w:type="gramEnd"/>
      <w:r w:rsidR="00DD0BB6" w:rsidRPr="00DD0BB6">
        <w:rPr>
          <w:rFonts w:ascii="Calibri" w:hAnsi="Calibri" w:cs="Calibri"/>
          <w:sz w:val="22"/>
          <w:szCs w:val="22"/>
        </w:rPr>
        <w:t xml:space="preserve"> the following criteria:</w:t>
      </w:r>
    </w:p>
    <w:p w14:paraId="704CC1A4" w14:textId="06518981" w:rsidR="00DD0BB6" w:rsidRDefault="00DD0BB6" w:rsidP="001359F5">
      <w:pPr>
        <w:rPr>
          <w:rFonts w:ascii="Calibri" w:hAnsi="Calibri" w:cs="Calibri"/>
          <w:sz w:val="22"/>
          <w:szCs w:val="22"/>
        </w:rPr>
      </w:pPr>
    </w:p>
    <w:tbl>
      <w:tblPr>
        <w:tblStyle w:val="GridTable4-Accent3"/>
        <w:tblW w:w="0" w:type="auto"/>
        <w:tblInd w:w="-5" w:type="dxa"/>
        <w:tblLook w:val="04A0" w:firstRow="1" w:lastRow="0" w:firstColumn="1" w:lastColumn="0" w:noHBand="0" w:noVBand="1"/>
      </w:tblPr>
      <w:tblGrid>
        <w:gridCol w:w="7110"/>
        <w:gridCol w:w="1440"/>
      </w:tblGrid>
      <w:tr w:rsidR="008411CB" w:rsidRPr="008411CB" w14:paraId="44F7AA02" w14:textId="77777777" w:rsidTr="003F4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58D8DC55" w14:textId="77777777" w:rsidR="008411CB" w:rsidRPr="008411CB" w:rsidRDefault="008411CB" w:rsidP="003F4F5C">
            <w:pPr>
              <w:spacing w:after="120"/>
              <w:jc w:val="center"/>
              <w:rPr>
                <w:rFonts w:asciiTheme="minorHAnsi" w:hAnsiTheme="minorHAnsi" w:cstheme="minorHAnsi"/>
                <w:color w:val="FFFFFF" w:themeColor="background1"/>
                <w:sz w:val="22"/>
                <w:szCs w:val="22"/>
              </w:rPr>
            </w:pPr>
            <w:r w:rsidRPr="008411CB">
              <w:rPr>
                <w:rFonts w:asciiTheme="minorHAnsi" w:hAnsiTheme="minorHAnsi" w:cstheme="minorHAnsi"/>
                <w:color w:val="FFFFFF" w:themeColor="background1"/>
                <w:sz w:val="22"/>
                <w:szCs w:val="22"/>
              </w:rPr>
              <w:t>Evaluation Criteria</w:t>
            </w:r>
          </w:p>
        </w:tc>
        <w:tc>
          <w:tcPr>
            <w:tcW w:w="1440" w:type="dxa"/>
          </w:tcPr>
          <w:p w14:paraId="1289A124" w14:textId="77777777" w:rsidR="008411CB" w:rsidRPr="008411CB" w:rsidRDefault="008411CB" w:rsidP="003F4F5C">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8411CB">
              <w:rPr>
                <w:rFonts w:asciiTheme="minorHAnsi" w:hAnsiTheme="minorHAnsi" w:cstheme="minorHAnsi"/>
                <w:color w:val="FFFFFF" w:themeColor="background1"/>
                <w:sz w:val="22"/>
                <w:szCs w:val="22"/>
              </w:rPr>
              <w:t>Weighting</w:t>
            </w:r>
          </w:p>
        </w:tc>
      </w:tr>
      <w:tr w:rsidR="00227C10" w:rsidRPr="008411CB" w14:paraId="6922A458" w14:textId="77777777" w:rsidTr="003F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2BC8FE0E" w14:textId="4EBCD20D" w:rsidR="00227C10" w:rsidRDefault="00604184"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Identifying targeted audiences</w:t>
            </w:r>
            <w:r w:rsidR="00E36736">
              <w:rPr>
                <w:rFonts w:asciiTheme="minorHAnsi" w:hAnsiTheme="minorHAnsi" w:cstheme="minorHAnsi"/>
                <w:color w:val="000000" w:themeColor="text1"/>
                <w:sz w:val="22"/>
                <w:szCs w:val="22"/>
              </w:rPr>
              <w:t>.</w:t>
            </w:r>
          </w:p>
        </w:tc>
        <w:tc>
          <w:tcPr>
            <w:tcW w:w="1440" w:type="dxa"/>
          </w:tcPr>
          <w:p w14:paraId="58C7194E" w14:textId="0F02B89D" w:rsidR="00227C10" w:rsidRDefault="00EB32F4" w:rsidP="003F4F5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680FAC">
              <w:rPr>
                <w:rFonts w:asciiTheme="minorHAnsi" w:hAnsiTheme="minorHAnsi" w:cstheme="minorHAnsi"/>
                <w:color w:val="000000" w:themeColor="text1"/>
                <w:sz w:val="22"/>
                <w:szCs w:val="22"/>
              </w:rPr>
              <w:t>0%</w:t>
            </w:r>
          </w:p>
        </w:tc>
      </w:tr>
      <w:tr w:rsidR="00600D4C" w:rsidRPr="008411CB" w14:paraId="68C517AA" w14:textId="77777777" w:rsidTr="003F4F5C">
        <w:tc>
          <w:tcPr>
            <w:cnfStyle w:val="001000000000" w:firstRow="0" w:lastRow="0" w:firstColumn="1" w:lastColumn="0" w:oddVBand="0" w:evenVBand="0" w:oddHBand="0" w:evenHBand="0" w:firstRowFirstColumn="0" w:firstRowLastColumn="0" w:lastRowFirstColumn="0" w:lastRowLastColumn="0"/>
            <w:tcW w:w="7110" w:type="dxa"/>
          </w:tcPr>
          <w:p w14:paraId="5C5F29A4" w14:textId="63C76F0C" w:rsidR="00600D4C" w:rsidRDefault="00ED7AA8"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Testing Fundraising Proposition</w:t>
            </w:r>
            <w:r w:rsidR="00E36736">
              <w:rPr>
                <w:rFonts w:asciiTheme="minorHAnsi" w:hAnsiTheme="minorHAnsi" w:cstheme="minorHAnsi"/>
                <w:color w:val="000000" w:themeColor="text1"/>
                <w:sz w:val="22"/>
                <w:szCs w:val="22"/>
              </w:rPr>
              <w:t>.</w:t>
            </w:r>
          </w:p>
        </w:tc>
        <w:tc>
          <w:tcPr>
            <w:tcW w:w="1440" w:type="dxa"/>
          </w:tcPr>
          <w:p w14:paraId="49CD6C6B" w14:textId="5421A3F2" w:rsidR="00600D4C" w:rsidRDefault="00EB32F4" w:rsidP="003F4F5C">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680FAC">
              <w:rPr>
                <w:rFonts w:asciiTheme="minorHAnsi" w:hAnsiTheme="minorHAnsi" w:cstheme="minorHAnsi"/>
                <w:color w:val="000000" w:themeColor="text1"/>
                <w:sz w:val="22"/>
                <w:szCs w:val="22"/>
              </w:rPr>
              <w:t>0%</w:t>
            </w:r>
          </w:p>
        </w:tc>
      </w:tr>
      <w:tr w:rsidR="00ED7AA8" w:rsidRPr="008411CB" w14:paraId="7EF93165" w14:textId="77777777" w:rsidTr="003F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2C6E6C34" w14:textId="4EF7DE51" w:rsidR="00ED7AA8" w:rsidRDefault="00EB32F4"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Identifying Strategy to scale up</w:t>
            </w:r>
            <w:r w:rsidR="00E36736">
              <w:rPr>
                <w:rFonts w:asciiTheme="minorHAnsi" w:hAnsiTheme="minorHAnsi" w:cstheme="minorHAnsi"/>
                <w:color w:val="000000" w:themeColor="text1"/>
                <w:sz w:val="22"/>
                <w:szCs w:val="22"/>
              </w:rPr>
              <w:t>.</w:t>
            </w:r>
          </w:p>
        </w:tc>
        <w:tc>
          <w:tcPr>
            <w:tcW w:w="1440" w:type="dxa"/>
          </w:tcPr>
          <w:p w14:paraId="2339E454" w14:textId="6A7479AB" w:rsidR="00ED7AA8" w:rsidRDefault="00EB32F4" w:rsidP="003F4F5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680FAC">
              <w:rPr>
                <w:rFonts w:asciiTheme="minorHAnsi" w:hAnsiTheme="minorHAnsi" w:cstheme="minorHAnsi"/>
                <w:color w:val="000000" w:themeColor="text1"/>
                <w:sz w:val="22"/>
                <w:szCs w:val="22"/>
              </w:rPr>
              <w:t>0%</w:t>
            </w:r>
          </w:p>
        </w:tc>
      </w:tr>
      <w:tr w:rsidR="00B826E1" w:rsidRPr="008411CB" w14:paraId="2ED6B08E" w14:textId="77777777" w:rsidTr="003F4F5C">
        <w:tc>
          <w:tcPr>
            <w:cnfStyle w:val="001000000000" w:firstRow="0" w:lastRow="0" w:firstColumn="1" w:lastColumn="0" w:oddVBand="0" w:evenVBand="0" w:oddHBand="0" w:evenHBand="0" w:firstRowFirstColumn="0" w:firstRowLastColumn="0" w:lastRowFirstColumn="0" w:lastRowLastColumn="0"/>
            <w:tcW w:w="7110" w:type="dxa"/>
          </w:tcPr>
          <w:p w14:paraId="3084B66F" w14:textId="76E4EA14" w:rsidR="00B826E1" w:rsidRDefault="00EB32F4"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Managing ongoing direct marketing</w:t>
            </w:r>
            <w:r w:rsidR="00E36736">
              <w:rPr>
                <w:rFonts w:asciiTheme="minorHAnsi" w:hAnsiTheme="minorHAnsi" w:cstheme="minorHAnsi"/>
                <w:color w:val="000000" w:themeColor="text1"/>
                <w:sz w:val="22"/>
                <w:szCs w:val="22"/>
              </w:rPr>
              <w:t>.</w:t>
            </w:r>
          </w:p>
        </w:tc>
        <w:tc>
          <w:tcPr>
            <w:tcW w:w="1440" w:type="dxa"/>
          </w:tcPr>
          <w:p w14:paraId="6E5786AE" w14:textId="3B620DAF" w:rsidR="00B826E1" w:rsidRDefault="00EB32F4" w:rsidP="003F4F5C">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680FAC">
              <w:rPr>
                <w:rFonts w:asciiTheme="minorHAnsi" w:hAnsiTheme="minorHAnsi" w:cstheme="minorHAnsi"/>
                <w:color w:val="000000" w:themeColor="text1"/>
                <w:sz w:val="22"/>
                <w:szCs w:val="22"/>
              </w:rPr>
              <w:t>0%</w:t>
            </w:r>
          </w:p>
        </w:tc>
      </w:tr>
      <w:tr w:rsidR="002F0C17" w:rsidRPr="008411CB" w14:paraId="70CCE5E5" w14:textId="77777777" w:rsidTr="003F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7EEA201B" w14:textId="13675697" w:rsidR="00996490" w:rsidRPr="00996490" w:rsidRDefault="00283F03"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Raising tons of money</w:t>
            </w:r>
            <w:r w:rsidR="00996490">
              <w:rPr>
                <w:rFonts w:asciiTheme="minorHAnsi" w:hAnsiTheme="minorHAnsi" w:cstheme="minorHAnsi"/>
                <w:color w:val="000000" w:themeColor="text1"/>
                <w:sz w:val="22"/>
                <w:szCs w:val="22"/>
              </w:rPr>
              <w:t>:</w:t>
            </w:r>
          </w:p>
          <w:p w14:paraId="21C8F540" w14:textId="258334F3" w:rsidR="002F0C17" w:rsidRPr="00961E70" w:rsidRDefault="00961E70" w:rsidP="00996490">
            <w:pPr>
              <w:pStyle w:val="ListParagraph"/>
              <w:pBdr>
                <w:top w:val="none" w:sz="0" w:space="0" w:color="auto"/>
                <w:left w:val="none" w:sz="0" w:space="0" w:color="auto"/>
                <w:bottom w:val="none" w:sz="0" w:space="0" w:color="auto"/>
                <w:right w:val="none" w:sz="0" w:space="0" w:color="auto"/>
                <w:between w:val="none" w:sz="0" w:space="0" w:color="auto"/>
              </w:pBdr>
              <w:spacing w:after="120"/>
              <w:ind w:left="360"/>
              <w:rPr>
                <w:rFonts w:asciiTheme="minorHAnsi" w:hAnsiTheme="minorHAnsi" w:cstheme="minorHAnsi"/>
                <w:b w:val="0"/>
                <w:bCs w:val="0"/>
                <w:color w:val="000000" w:themeColor="text1"/>
                <w:sz w:val="22"/>
                <w:szCs w:val="22"/>
              </w:rPr>
            </w:pPr>
            <w:r w:rsidRPr="00961E70">
              <w:rPr>
                <w:rFonts w:asciiTheme="minorHAnsi" w:hAnsiTheme="minorHAnsi" w:cstheme="minorHAnsi"/>
                <w:b w:val="0"/>
                <w:bCs w:val="0"/>
                <w:color w:val="000000" w:themeColor="text1"/>
                <w:sz w:val="22"/>
                <w:szCs w:val="22"/>
              </w:rPr>
              <w:t xml:space="preserve">Estimated lifetime value and cost of acquire of donors, estimated number of new donors, and estimated revenue. </w:t>
            </w:r>
          </w:p>
        </w:tc>
        <w:tc>
          <w:tcPr>
            <w:tcW w:w="1440" w:type="dxa"/>
          </w:tcPr>
          <w:p w14:paraId="357551B9" w14:textId="5124423A" w:rsidR="002F0C17" w:rsidRDefault="00E36736" w:rsidP="003F4F5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680FAC">
              <w:rPr>
                <w:rFonts w:asciiTheme="minorHAnsi" w:hAnsiTheme="minorHAnsi" w:cstheme="minorHAnsi"/>
                <w:color w:val="000000" w:themeColor="text1"/>
                <w:sz w:val="22"/>
                <w:szCs w:val="22"/>
              </w:rPr>
              <w:t>0%</w:t>
            </w:r>
          </w:p>
        </w:tc>
      </w:tr>
      <w:tr w:rsidR="00A3180F" w:rsidRPr="008411CB" w14:paraId="4A3E04DC" w14:textId="77777777" w:rsidTr="003F4F5C">
        <w:tc>
          <w:tcPr>
            <w:cnfStyle w:val="001000000000" w:firstRow="0" w:lastRow="0" w:firstColumn="1" w:lastColumn="0" w:oddVBand="0" w:evenVBand="0" w:oddHBand="0" w:evenHBand="0" w:firstRowFirstColumn="0" w:firstRowLastColumn="0" w:lastRowFirstColumn="0" w:lastRowLastColumn="0"/>
            <w:tcW w:w="7110" w:type="dxa"/>
          </w:tcPr>
          <w:p w14:paraId="7FC7C4D9" w14:textId="542FF5CD" w:rsidR="00A3180F" w:rsidRDefault="00534B55"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Budget utilization</w:t>
            </w:r>
            <w:r w:rsidR="00961E70">
              <w:rPr>
                <w:rFonts w:asciiTheme="minorHAnsi" w:hAnsiTheme="minorHAnsi" w:cstheme="minorHAnsi"/>
                <w:color w:val="000000" w:themeColor="text1"/>
                <w:sz w:val="22"/>
                <w:szCs w:val="22"/>
              </w:rPr>
              <w:t xml:space="preserve"> (Best value for money)</w:t>
            </w:r>
            <w:r w:rsidR="00E36736">
              <w:rPr>
                <w:rFonts w:asciiTheme="minorHAnsi" w:hAnsiTheme="minorHAnsi" w:cstheme="minorHAnsi"/>
                <w:color w:val="000000" w:themeColor="text1"/>
                <w:sz w:val="22"/>
                <w:szCs w:val="22"/>
              </w:rPr>
              <w:t xml:space="preserve">. </w:t>
            </w:r>
            <w:r w:rsidR="00E36736" w:rsidRPr="00E36736">
              <w:rPr>
                <w:rFonts w:asciiTheme="minorHAnsi" w:hAnsiTheme="minorHAnsi" w:cstheme="minorHAnsi"/>
                <w:b w:val="0"/>
                <w:bCs w:val="0"/>
                <w:color w:val="000000" w:themeColor="text1"/>
                <w:sz w:val="22"/>
                <w:szCs w:val="22"/>
              </w:rPr>
              <w:t>Overall strategy and completeness of proposal.</w:t>
            </w:r>
          </w:p>
        </w:tc>
        <w:tc>
          <w:tcPr>
            <w:tcW w:w="1440" w:type="dxa"/>
          </w:tcPr>
          <w:p w14:paraId="2DD7C8C5" w14:textId="5D2C0175" w:rsidR="00A3180F" w:rsidRDefault="00534B55" w:rsidP="003F4F5C">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E36736">
              <w:rPr>
                <w:rFonts w:asciiTheme="minorHAnsi" w:hAnsiTheme="minorHAnsi" w:cstheme="minorHAnsi"/>
                <w:color w:val="000000" w:themeColor="text1"/>
                <w:sz w:val="22"/>
                <w:szCs w:val="22"/>
              </w:rPr>
              <w:t>0</w:t>
            </w:r>
            <w:r w:rsidR="00680FAC">
              <w:rPr>
                <w:rFonts w:asciiTheme="minorHAnsi" w:hAnsiTheme="minorHAnsi" w:cstheme="minorHAnsi"/>
                <w:color w:val="000000" w:themeColor="text1"/>
                <w:sz w:val="22"/>
                <w:szCs w:val="22"/>
              </w:rPr>
              <w:t>%</w:t>
            </w:r>
          </w:p>
        </w:tc>
      </w:tr>
      <w:tr w:rsidR="008411CB" w:rsidRPr="008411CB" w14:paraId="0C459EE2" w14:textId="77777777" w:rsidTr="003F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6C41F6F3" w14:textId="2D184DB5" w:rsidR="008411CB" w:rsidRPr="00BE3E97" w:rsidRDefault="0074155A" w:rsidP="00BE3E9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Key questions being answered appropriately? </w:t>
            </w:r>
          </w:p>
        </w:tc>
        <w:tc>
          <w:tcPr>
            <w:tcW w:w="1440" w:type="dxa"/>
          </w:tcPr>
          <w:p w14:paraId="39ABBB85" w14:textId="736D1702" w:rsidR="008411CB" w:rsidRPr="007C1697" w:rsidRDefault="0074155A" w:rsidP="003F4F5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p>
        </w:tc>
      </w:tr>
      <w:tr w:rsidR="008411CB" w:rsidRPr="008411CB" w14:paraId="6E5FDF2D" w14:textId="77777777" w:rsidTr="003F4F5C">
        <w:tc>
          <w:tcPr>
            <w:cnfStyle w:val="001000000000" w:firstRow="0" w:lastRow="0" w:firstColumn="1" w:lastColumn="0" w:oddVBand="0" w:evenVBand="0" w:oddHBand="0" w:evenHBand="0" w:firstRowFirstColumn="0" w:firstRowLastColumn="0" w:lastRowFirstColumn="0" w:lastRowLastColumn="0"/>
            <w:tcW w:w="7110" w:type="dxa"/>
          </w:tcPr>
          <w:p w14:paraId="50260C74" w14:textId="1E5D1D7F" w:rsidR="008411CB" w:rsidRPr="008411CB" w:rsidRDefault="008411CB"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b w:val="0"/>
                <w:bCs w:val="0"/>
                <w:color w:val="000000" w:themeColor="text1"/>
                <w:sz w:val="22"/>
                <w:szCs w:val="22"/>
              </w:rPr>
            </w:pPr>
            <w:r w:rsidRPr="008411CB">
              <w:rPr>
                <w:rFonts w:asciiTheme="minorHAnsi" w:hAnsiTheme="minorHAnsi" w:cstheme="minorHAnsi"/>
                <w:color w:val="000000" w:themeColor="text1"/>
                <w:sz w:val="22"/>
                <w:szCs w:val="22"/>
              </w:rPr>
              <w:t>Technology and Reporting</w:t>
            </w:r>
            <w:r w:rsidRPr="008411CB">
              <w:rPr>
                <w:rFonts w:asciiTheme="minorHAnsi" w:hAnsiTheme="minorHAnsi" w:cstheme="minorHAnsi"/>
                <w:b w:val="0"/>
                <w:bCs w:val="0"/>
                <w:color w:val="000000" w:themeColor="text1"/>
                <w:sz w:val="22"/>
                <w:szCs w:val="22"/>
              </w:rPr>
              <w:t>. Use of technology to provide more efficient account management.</w:t>
            </w:r>
          </w:p>
        </w:tc>
        <w:tc>
          <w:tcPr>
            <w:tcW w:w="1440" w:type="dxa"/>
          </w:tcPr>
          <w:p w14:paraId="5EB8B0B4" w14:textId="10BFC8E4" w:rsidR="008411CB" w:rsidRPr="007C1697" w:rsidRDefault="00DB75D5" w:rsidP="003F4F5C">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C1697">
              <w:rPr>
                <w:rFonts w:asciiTheme="minorHAnsi" w:hAnsiTheme="minorHAnsi" w:cstheme="minorHAnsi"/>
                <w:color w:val="000000" w:themeColor="text1"/>
                <w:sz w:val="22"/>
                <w:szCs w:val="22"/>
              </w:rPr>
              <w:t>10</w:t>
            </w:r>
            <w:r w:rsidR="008411CB" w:rsidRPr="007C1697">
              <w:rPr>
                <w:rFonts w:asciiTheme="minorHAnsi" w:hAnsiTheme="minorHAnsi" w:cstheme="minorHAnsi"/>
                <w:color w:val="000000" w:themeColor="text1"/>
                <w:sz w:val="22"/>
                <w:szCs w:val="22"/>
              </w:rPr>
              <w:t>%</w:t>
            </w:r>
          </w:p>
        </w:tc>
      </w:tr>
      <w:tr w:rsidR="00E62412" w:rsidRPr="008411CB" w14:paraId="0A3ADB70" w14:textId="77777777" w:rsidTr="003F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79F3B7B1" w14:textId="69AA2F3F" w:rsidR="00E62412" w:rsidRPr="008411CB" w:rsidRDefault="00E62412" w:rsidP="00B8728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Documentation. </w:t>
            </w:r>
            <w:r w:rsidRPr="00E62412">
              <w:rPr>
                <w:rFonts w:asciiTheme="minorHAnsi" w:hAnsiTheme="minorHAnsi" w:cstheme="minorHAnsi"/>
                <w:b w:val="0"/>
                <w:bCs w:val="0"/>
                <w:color w:val="000000" w:themeColor="text1"/>
                <w:sz w:val="22"/>
                <w:szCs w:val="22"/>
              </w:rPr>
              <w:t xml:space="preserve">Submission of all required documentation identified in </w:t>
            </w:r>
            <w:r w:rsidR="00186133" w:rsidRPr="00186133">
              <w:rPr>
                <w:rFonts w:asciiTheme="minorHAnsi" w:hAnsiTheme="minorHAnsi" w:cstheme="minorHAnsi"/>
                <w:b w:val="0"/>
                <w:bCs w:val="0"/>
                <w:i/>
                <w:iCs/>
                <w:color w:val="000000" w:themeColor="text1"/>
                <w:sz w:val="22"/>
                <w:szCs w:val="22"/>
              </w:rPr>
              <w:t xml:space="preserve">Section </w:t>
            </w:r>
            <w:r w:rsidR="00A7043F">
              <w:rPr>
                <w:rFonts w:asciiTheme="minorHAnsi" w:hAnsiTheme="minorHAnsi" w:cstheme="minorHAnsi"/>
                <w:b w:val="0"/>
                <w:bCs w:val="0"/>
                <w:i/>
                <w:iCs/>
                <w:color w:val="000000" w:themeColor="text1"/>
                <w:sz w:val="22"/>
                <w:szCs w:val="22"/>
              </w:rPr>
              <w:t>4</w:t>
            </w:r>
            <w:r w:rsidR="00186133" w:rsidRPr="00186133">
              <w:rPr>
                <w:rFonts w:asciiTheme="minorHAnsi" w:hAnsiTheme="minorHAnsi" w:cstheme="minorHAnsi"/>
                <w:b w:val="0"/>
                <w:bCs w:val="0"/>
                <w:i/>
                <w:iCs/>
                <w:color w:val="000000" w:themeColor="text1"/>
                <w:sz w:val="22"/>
                <w:szCs w:val="22"/>
              </w:rPr>
              <w:t xml:space="preserve"> – Instructions.</w:t>
            </w:r>
          </w:p>
        </w:tc>
        <w:tc>
          <w:tcPr>
            <w:tcW w:w="1440" w:type="dxa"/>
          </w:tcPr>
          <w:p w14:paraId="15DAE975" w14:textId="7CD25FF1" w:rsidR="00E62412" w:rsidRPr="007C1697" w:rsidRDefault="006047F3" w:rsidP="003F4F5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7C1697" w:rsidRPr="007C1697">
              <w:rPr>
                <w:rFonts w:asciiTheme="minorHAnsi" w:hAnsiTheme="minorHAnsi" w:cstheme="minorHAnsi"/>
                <w:color w:val="000000" w:themeColor="text1"/>
                <w:sz w:val="22"/>
                <w:szCs w:val="22"/>
              </w:rPr>
              <w:t>%</w:t>
            </w:r>
          </w:p>
        </w:tc>
      </w:tr>
      <w:tr w:rsidR="008411CB" w:rsidRPr="008411CB" w14:paraId="4A66DF54" w14:textId="77777777" w:rsidTr="003F4F5C">
        <w:tc>
          <w:tcPr>
            <w:cnfStyle w:val="001000000000" w:firstRow="0" w:lastRow="0" w:firstColumn="1" w:lastColumn="0" w:oddVBand="0" w:evenVBand="0" w:oddHBand="0" w:evenHBand="0" w:firstRowFirstColumn="0" w:firstRowLastColumn="0" w:lastRowFirstColumn="0" w:lastRowLastColumn="0"/>
            <w:tcW w:w="7110" w:type="dxa"/>
          </w:tcPr>
          <w:p w14:paraId="6F01AFDD" w14:textId="77777777" w:rsidR="008411CB" w:rsidRPr="008411CB" w:rsidRDefault="008411CB" w:rsidP="003F4F5C">
            <w:pPr>
              <w:spacing w:after="120"/>
              <w:jc w:val="right"/>
              <w:rPr>
                <w:rFonts w:asciiTheme="minorHAnsi" w:hAnsiTheme="minorHAnsi" w:cstheme="minorHAnsi"/>
                <w:b w:val="0"/>
                <w:bCs w:val="0"/>
                <w:color w:val="000000" w:themeColor="text1"/>
                <w:sz w:val="22"/>
                <w:szCs w:val="22"/>
              </w:rPr>
            </w:pPr>
            <w:r w:rsidRPr="008411CB">
              <w:rPr>
                <w:rFonts w:asciiTheme="minorHAnsi" w:hAnsiTheme="minorHAnsi" w:cstheme="minorHAnsi"/>
                <w:b w:val="0"/>
                <w:bCs w:val="0"/>
                <w:color w:val="000000" w:themeColor="text1"/>
                <w:sz w:val="22"/>
                <w:szCs w:val="22"/>
              </w:rPr>
              <w:t>Total</w:t>
            </w:r>
          </w:p>
        </w:tc>
        <w:tc>
          <w:tcPr>
            <w:tcW w:w="1440" w:type="dxa"/>
          </w:tcPr>
          <w:p w14:paraId="2EC4AE7E" w14:textId="77777777" w:rsidR="008411CB" w:rsidRPr="008411CB" w:rsidRDefault="008411CB" w:rsidP="003F4F5C">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411CB">
              <w:rPr>
                <w:rFonts w:asciiTheme="minorHAnsi" w:hAnsiTheme="minorHAnsi" w:cstheme="minorHAnsi"/>
                <w:color w:val="000000" w:themeColor="text1"/>
                <w:sz w:val="22"/>
                <w:szCs w:val="22"/>
              </w:rPr>
              <w:t>100%</w:t>
            </w:r>
          </w:p>
        </w:tc>
      </w:tr>
    </w:tbl>
    <w:p w14:paraId="0114BE82" w14:textId="3A59F16C" w:rsidR="00DD0BB6" w:rsidRDefault="00DD0BB6" w:rsidP="001359F5">
      <w:pPr>
        <w:rPr>
          <w:rFonts w:ascii="Calibri" w:hAnsi="Calibri" w:cs="Calibri"/>
          <w:sz w:val="22"/>
          <w:szCs w:val="22"/>
        </w:rPr>
      </w:pPr>
    </w:p>
    <w:p w14:paraId="257A4647" w14:textId="69CFF25E" w:rsidR="00162042" w:rsidRPr="002D5DD7" w:rsidRDefault="00162042" w:rsidP="00B21F20">
      <w:pPr>
        <w:pStyle w:val="Heading1"/>
        <w:numPr>
          <w:ilvl w:val="0"/>
          <w:numId w:val="1"/>
        </w:numPr>
        <w:spacing w:after="240"/>
        <w:ind w:left="360"/>
        <w:rPr>
          <w:rFonts w:eastAsia="Tahoma" w:cstheme="majorHAnsi"/>
          <w:b/>
          <w:bCs/>
          <w:color w:val="0E68AD"/>
          <w:sz w:val="28"/>
          <w:szCs w:val="28"/>
        </w:rPr>
      </w:pPr>
      <w:bookmarkStart w:id="15" w:name="_Toc59722490"/>
      <w:r w:rsidRPr="002D5DD7">
        <w:rPr>
          <w:rFonts w:eastAsia="Tahoma" w:cstheme="majorHAnsi"/>
          <w:b/>
          <w:bCs/>
          <w:color w:val="0E68AD"/>
          <w:sz w:val="28"/>
          <w:szCs w:val="28"/>
        </w:rPr>
        <w:t>Timeline</w:t>
      </w:r>
      <w:bookmarkEnd w:id="15"/>
    </w:p>
    <w:tbl>
      <w:tblPr>
        <w:tblStyle w:val="TableGrid"/>
        <w:tblW w:w="0" w:type="auto"/>
        <w:tblInd w:w="-5" w:type="dxa"/>
        <w:tblLook w:val="04A0" w:firstRow="1" w:lastRow="0" w:firstColumn="1" w:lastColumn="0" w:noHBand="0" w:noVBand="1"/>
      </w:tblPr>
      <w:tblGrid>
        <w:gridCol w:w="6120"/>
        <w:gridCol w:w="2255"/>
      </w:tblGrid>
      <w:tr w:rsidR="00C8444E" w:rsidRPr="00C8444E" w14:paraId="4B5B9FB3" w14:textId="77777777" w:rsidTr="000F726A">
        <w:tc>
          <w:tcPr>
            <w:tcW w:w="6120" w:type="dxa"/>
            <w:shd w:val="clear" w:color="auto" w:fill="A6A6A6" w:themeFill="background1" w:themeFillShade="A6"/>
          </w:tcPr>
          <w:p w14:paraId="4710EB68" w14:textId="77777777" w:rsidR="00C8444E" w:rsidRPr="008411CB" w:rsidRDefault="00C8444E" w:rsidP="003F4F5C">
            <w:pPr>
              <w:spacing w:before="60" w:after="60"/>
              <w:jc w:val="center"/>
              <w:rPr>
                <w:rFonts w:asciiTheme="minorHAnsi" w:hAnsiTheme="minorHAnsi" w:cstheme="minorHAnsi"/>
                <w:b/>
                <w:bCs/>
                <w:color w:val="FFFFFF" w:themeColor="background1"/>
                <w:sz w:val="22"/>
                <w:szCs w:val="22"/>
              </w:rPr>
            </w:pPr>
            <w:r w:rsidRPr="008411CB">
              <w:rPr>
                <w:rFonts w:asciiTheme="minorHAnsi" w:hAnsiTheme="minorHAnsi" w:cstheme="minorHAnsi"/>
                <w:b/>
                <w:bCs/>
                <w:color w:val="FFFFFF" w:themeColor="background1"/>
                <w:sz w:val="22"/>
                <w:szCs w:val="22"/>
              </w:rPr>
              <w:t>Activity</w:t>
            </w:r>
          </w:p>
        </w:tc>
        <w:tc>
          <w:tcPr>
            <w:tcW w:w="2255" w:type="dxa"/>
            <w:shd w:val="clear" w:color="auto" w:fill="A6A6A6" w:themeFill="background1" w:themeFillShade="A6"/>
          </w:tcPr>
          <w:p w14:paraId="6F23CC25" w14:textId="77777777" w:rsidR="00C8444E" w:rsidRPr="008411CB" w:rsidRDefault="00C8444E" w:rsidP="003F4F5C">
            <w:pPr>
              <w:spacing w:before="60" w:after="60"/>
              <w:jc w:val="center"/>
              <w:rPr>
                <w:rFonts w:asciiTheme="minorHAnsi" w:hAnsiTheme="minorHAnsi" w:cstheme="minorHAnsi"/>
                <w:b/>
                <w:bCs/>
                <w:color w:val="FFFFFF" w:themeColor="background1"/>
                <w:sz w:val="22"/>
                <w:szCs w:val="22"/>
              </w:rPr>
            </w:pPr>
            <w:r w:rsidRPr="008411CB">
              <w:rPr>
                <w:rFonts w:asciiTheme="minorHAnsi" w:hAnsiTheme="minorHAnsi" w:cstheme="minorHAnsi"/>
                <w:b/>
                <w:bCs/>
                <w:color w:val="FFFFFF" w:themeColor="background1"/>
                <w:sz w:val="22"/>
                <w:szCs w:val="22"/>
              </w:rPr>
              <w:t>Complete by:</w:t>
            </w:r>
          </w:p>
        </w:tc>
      </w:tr>
      <w:tr w:rsidR="00C8444E" w:rsidRPr="00C8444E" w14:paraId="639C9E38" w14:textId="77777777" w:rsidTr="000F726A">
        <w:tc>
          <w:tcPr>
            <w:tcW w:w="6120" w:type="dxa"/>
          </w:tcPr>
          <w:p w14:paraId="150A8466" w14:textId="77777777" w:rsidR="00C8444E" w:rsidRPr="00C8444E" w:rsidRDefault="00C8444E" w:rsidP="003F4F5C">
            <w:pPr>
              <w:spacing w:before="60" w:after="60"/>
              <w:rPr>
                <w:rFonts w:asciiTheme="minorHAnsi" w:hAnsiTheme="minorHAnsi" w:cstheme="minorHAnsi"/>
                <w:sz w:val="22"/>
                <w:szCs w:val="22"/>
              </w:rPr>
            </w:pPr>
            <w:r w:rsidRPr="00C8444E">
              <w:rPr>
                <w:rFonts w:asciiTheme="minorHAnsi" w:hAnsiTheme="minorHAnsi" w:cstheme="minorHAnsi"/>
                <w:sz w:val="22"/>
                <w:szCs w:val="22"/>
              </w:rPr>
              <w:t>RFP document issued</w:t>
            </w:r>
          </w:p>
        </w:tc>
        <w:tc>
          <w:tcPr>
            <w:tcW w:w="2255" w:type="dxa"/>
          </w:tcPr>
          <w:p w14:paraId="4F8605E2" w14:textId="42AC2519" w:rsidR="00C8444E" w:rsidRPr="00C8444E" w:rsidRDefault="00ED4C4F" w:rsidP="003F4F5C">
            <w:pPr>
              <w:spacing w:before="60" w:after="60"/>
              <w:rPr>
                <w:rFonts w:asciiTheme="minorHAnsi" w:hAnsiTheme="minorHAnsi" w:cstheme="minorHAnsi"/>
                <w:sz w:val="22"/>
                <w:szCs w:val="22"/>
              </w:rPr>
            </w:pPr>
            <w:r>
              <w:rPr>
                <w:rFonts w:asciiTheme="minorHAnsi" w:hAnsiTheme="minorHAnsi" w:cstheme="minorHAnsi"/>
                <w:sz w:val="22"/>
                <w:szCs w:val="22"/>
              </w:rPr>
              <w:t>December 24, 2020</w:t>
            </w:r>
          </w:p>
        </w:tc>
      </w:tr>
      <w:tr w:rsidR="00C8444E" w:rsidRPr="00C8444E" w14:paraId="668429E4" w14:textId="77777777" w:rsidTr="000F726A">
        <w:tc>
          <w:tcPr>
            <w:tcW w:w="6120" w:type="dxa"/>
          </w:tcPr>
          <w:p w14:paraId="0A6EB27F" w14:textId="77777777" w:rsidR="00C8444E" w:rsidRPr="00C8444E" w:rsidRDefault="00C8444E" w:rsidP="003F4F5C">
            <w:pPr>
              <w:spacing w:before="60" w:after="60"/>
              <w:rPr>
                <w:rFonts w:asciiTheme="minorHAnsi" w:hAnsiTheme="minorHAnsi" w:cstheme="minorHAnsi"/>
                <w:sz w:val="22"/>
                <w:szCs w:val="22"/>
              </w:rPr>
            </w:pPr>
            <w:r w:rsidRPr="00C8444E">
              <w:rPr>
                <w:rFonts w:asciiTheme="minorHAnsi" w:hAnsiTheme="minorHAnsi" w:cstheme="minorHAnsi"/>
                <w:sz w:val="22"/>
                <w:szCs w:val="22"/>
              </w:rPr>
              <w:t>Notice of intent to participate</w:t>
            </w:r>
          </w:p>
        </w:tc>
        <w:tc>
          <w:tcPr>
            <w:tcW w:w="2255" w:type="dxa"/>
          </w:tcPr>
          <w:p w14:paraId="53C2780B" w14:textId="5ED8451A" w:rsidR="00C8444E" w:rsidRPr="00C8444E" w:rsidRDefault="00230D11" w:rsidP="003F4F5C">
            <w:pPr>
              <w:spacing w:before="60" w:after="60"/>
              <w:rPr>
                <w:rFonts w:asciiTheme="minorHAnsi" w:hAnsiTheme="minorHAnsi" w:cstheme="minorHAnsi"/>
                <w:sz w:val="22"/>
                <w:szCs w:val="22"/>
              </w:rPr>
            </w:pPr>
            <w:r>
              <w:rPr>
                <w:rFonts w:asciiTheme="minorHAnsi" w:hAnsiTheme="minorHAnsi" w:cstheme="minorHAnsi"/>
                <w:sz w:val="22"/>
                <w:szCs w:val="22"/>
              </w:rPr>
              <w:t>January 05, 202</w:t>
            </w:r>
            <w:r w:rsidR="005A0B53">
              <w:rPr>
                <w:rFonts w:asciiTheme="minorHAnsi" w:hAnsiTheme="minorHAnsi" w:cstheme="minorHAnsi"/>
                <w:sz w:val="22"/>
                <w:szCs w:val="22"/>
              </w:rPr>
              <w:t>1</w:t>
            </w:r>
          </w:p>
        </w:tc>
      </w:tr>
      <w:tr w:rsidR="00C8444E" w:rsidRPr="00C8444E" w14:paraId="519A63CC" w14:textId="77777777" w:rsidTr="000F726A">
        <w:tc>
          <w:tcPr>
            <w:tcW w:w="6120" w:type="dxa"/>
          </w:tcPr>
          <w:p w14:paraId="7747FF3E" w14:textId="65A5CBE8" w:rsidR="00C8444E" w:rsidRPr="00C8444E" w:rsidRDefault="00C8444E" w:rsidP="003F4F5C">
            <w:pPr>
              <w:spacing w:before="60" w:after="60"/>
              <w:rPr>
                <w:rFonts w:asciiTheme="minorHAnsi" w:hAnsiTheme="minorHAnsi" w:cstheme="minorHAnsi"/>
                <w:sz w:val="22"/>
                <w:szCs w:val="22"/>
              </w:rPr>
            </w:pPr>
            <w:r w:rsidRPr="00C8444E">
              <w:rPr>
                <w:rFonts w:asciiTheme="minorHAnsi" w:hAnsiTheme="minorHAnsi" w:cstheme="minorHAnsi"/>
                <w:sz w:val="22"/>
                <w:szCs w:val="22"/>
              </w:rPr>
              <w:t>Deadline for submission of clarification questions to C</w:t>
            </w:r>
            <w:r>
              <w:rPr>
                <w:rFonts w:asciiTheme="minorHAnsi" w:hAnsiTheme="minorHAnsi" w:cstheme="minorHAnsi"/>
                <w:sz w:val="22"/>
                <w:szCs w:val="22"/>
              </w:rPr>
              <w:t>orus</w:t>
            </w:r>
          </w:p>
        </w:tc>
        <w:tc>
          <w:tcPr>
            <w:tcW w:w="2255" w:type="dxa"/>
          </w:tcPr>
          <w:p w14:paraId="2017F18D" w14:textId="4141A1C5" w:rsidR="00C8444E" w:rsidRPr="00C8444E" w:rsidRDefault="00230D11" w:rsidP="003F4F5C">
            <w:pPr>
              <w:spacing w:before="60" w:after="60"/>
              <w:rPr>
                <w:rFonts w:asciiTheme="minorHAnsi" w:hAnsiTheme="minorHAnsi" w:cstheme="minorHAnsi"/>
                <w:sz w:val="22"/>
                <w:szCs w:val="22"/>
              </w:rPr>
            </w:pPr>
            <w:r>
              <w:rPr>
                <w:rFonts w:asciiTheme="minorHAnsi" w:hAnsiTheme="minorHAnsi" w:cstheme="minorHAnsi"/>
                <w:sz w:val="22"/>
                <w:szCs w:val="22"/>
              </w:rPr>
              <w:t>January 05, 202</w:t>
            </w:r>
            <w:r w:rsidR="005A0B53">
              <w:rPr>
                <w:rFonts w:asciiTheme="minorHAnsi" w:hAnsiTheme="minorHAnsi" w:cstheme="minorHAnsi"/>
                <w:sz w:val="22"/>
                <w:szCs w:val="22"/>
              </w:rPr>
              <w:t>1</w:t>
            </w:r>
          </w:p>
        </w:tc>
      </w:tr>
      <w:tr w:rsidR="000F726A" w:rsidRPr="00C8444E" w14:paraId="1B3F0234" w14:textId="77777777" w:rsidTr="000F726A">
        <w:tc>
          <w:tcPr>
            <w:tcW w:w="6120" w:type="dxa"/>
          </w:tcPr>
          <w:p w14:paraId="7483A2FF" w14:textId="7C5EC027" w:rsidR="000F726A" w:rsidRPr="00C8444E" w:rsidRDefault="000F726A" w:rsidP="000F726A">
            <w:pPr>
              <w:spacing w:before="60" w:after="60"/>
              <w:rPr>
                <w:rFonts w:asciiTheme="minorHAnsi" w:hAnsiTheme="minorHAnsi" w:cstheme="minorHAnsi"/>
                <w:sz w:val="22"/>
                <w:szCs w:val="22"/>
              </w:rPr>
            </w:pPr>
            <w:r>
              <w:rPr>
                <w:rFonts w:asciiTheme="minorHAnsi" w:hAnsiTheme="minorHAnsi" w:cstheme="minorHAnsi"/>
                <w:sz w:val="22"/>
                <w:szCs w:val="22"/>
              </w:rPr>
              <w:t>Responses to questions distributed to Bidders</w:t>
            </w:r>
          </w:p>
        </w:tc>
        <w:tc>
          <w:tcPr>
            <w:tcW w:w="2255" w:type="dxa"/>
          </w:tcPr>
          <w:p w14:paraId="7910F975" w14:textId="200AF012" w:rsidR="000F726A" w:rsidRDefault="00230D11" w:rsidP="000F726A">
            <w:pPr>
              <w:spacing w:before="60" w:after="60"/>
              <w:rPr>
                <w:rFonts w:asciiTheme="minorHAnsi" w:hAnsiTheme="minorHAnsi" w:cstheme="minorHAnsi"/>
                <w:sz w:val="22"/>
                <w:szCs w:val="22"/>
              </w:rPr>
            </w:pPr>
            <w:r>
              <w:rPr>
                <w:rFonts w:asciiTheme="minorHAnsi" w:hAnsiTheme="minorHAnsi" w:cstheme="minorHAnsi"/>
                <w:sz w:val="22"/>
                <w:szCs w:val="22"/>
              </w:rPr>
              <w:t>January 07, 202</w:t>
            </w:r>
            <w:r w:rsidR="005A0B53">
              <w:rPr>
                <w:rFonts w:asciiTheme="minorHAnsi" w:hAnsiTheme="minorHAnsi" w:cstheme="minorHAnsi"/>
                <w:sz w:val="22"/>
                <w:szCs w:val="22"/>
              </w:rPr>
              <w:t>1</w:t>
            </w:r>
          </w:p>
        </w:tc>
      </w:tr>
      <w:tr w:rsidR="000F726A" w:rsidRPr="00C8444E" w14:paraId="5166C1C6" w14:textId="77777777" w:rsidTr="000F726A">
        <w:tc>
          <w:tcPr>
            <w:tcW w:w="6120" w:type="dxa"/>
          </w:tcPr>
          <w:p w14:paraId="2AF35E14" w14:textId="5ECB4128" w:rsidR="000F726A" w:rsidRPr="00110643" w:rsidRDefault="000F726A" w:rsidP="000F726A">
            <w:pPr>
              <w:spacing w:before="60" w:after="60"/>
              <w:rPr>
                <w:rFonts w:asciiTheme="minorHAnsi" w:hAnsiTheme="minorHAnsi" w:cstheme="minorHAnsi"/>
                <w:color w:val="FF0000"/>
                <w:sz w:val="22"/>
                <w:szCs w:val="22"/>
              </w:rPr>
            </w:pPr>
            <w:r w:rsidRPr="00110643">
              <w:rPr>
                <w:rFonts w:asciiTheme="minorHAnsi" w:hAnsiTheme="minorHAnsi" w:cstheme="minorHAnsi"/>
                <w:color w:val="FF0000"/>
                <w:sz w:val="22"/>
                <w:szCs w:val="22"/>
              </w:rPr>
              <w:t>Proposal responses due to Corus</w:t>
            </w:r>
          </w:p>
        </w:tc>
        <w:tc>
          <w:tcPr>
            <w:tcW w:w="2255" w:type="dxa"/>
          </w:tcPr>
          <w:p w14:paraId="556CFE5B" w14:textId="57DF0FC0" w:rsidR="000F726A" w:rsidRPr="00110643" w:rsidRDefault="00C925AD" w:rsidP="000F726A">
            <w:pPr>
              <w:spacing w:before="60" w:after="60"/>
              <w:rPr>
                <w:rFonts w:asciiTheme="minorHAnsi" w:hAnsiTheme="minorHAnsi" w:cstheme="minorHAnsi"/>
                <w:color w:val="FF0000"/>
                <w:sz w:val="22"/>
                <w:szCs w:val="22"/>
              </w:rPr>
            </w:pPr>
            <w:r w:rsidRPr="00110643">
              <w:rPr>
                <w:rFonts w:asciiTheme="minorHAnsi" w:hAnsiTheme="minorHAnsi" w:cstheme="minorHAnsi"/>
                <w:color w:val="FF0000"/>
                <w:sz w:val="22"/>
                <w:szCs w:val="22"/>
              </w:rPr>
              <w:t>January 1</w:t>
            </w:r>
            <w:r w:rsidR="00110643" w:rsidRPr="00110643">
              <w:rPr>
                <w:rFonts w:asciiTheme="minorHAnsi" w:hAnsiTheme="minorHAnsi" w:cstheme="minorHAnsi"/>
                <w:color w:val="FF0000"/>
                <w:sz w:val="22"/>
                <w:szCs w:val="22"/>
              </w:rPr>
              <w:t>8</w:t>
            </w:r>
            <w:r w:rsidRPr="00110643">
              <w:rPr>
                <w:rFonts w:asciiTheme="minorHAnsi" w:hAnsiTheme="minorHAnsi" w:cstheme="minorHAnsi"/>
                <w:color w:val="FF0000"/>
                <w:sz w:val="22"/>
                <w:szCs w:val="22"/>
              </w:rPr>
              <w:t>, 202</w:t>
            </w:r>
            <w:r w:rsidR="005A0B53" w:rsidRPr="00110643">
              <w:rPr>
                <w:rFonts w:asciiTheme="minorHAnsi" w:hAnsiTheme="minorHAnsi" w:cstheme="minorHAnsi"/>
                <w:color w:val="FF0000"/>
                <w:sz w:val="22"/>
                <w:szCs w:val="22"/>
              </w:rPr>
              <w:t>1</w:t>
            </w:r>
          </w:p>
        </w:tc>
      </w:tr>
      <w:tr w:rsidR="000F726A" w:rsidRPr="00C8444E" w14:paraId="6F8C0733" w14:textId="77777777" w:rsidTr="000F726A">
        <w:tc>
          <w:tcPr>
            <w:tcW w:w="6120" w:type="dxa"/>
          </w:tcPr>
          <w:p w14:paraId="6E24A52A" w14:textId="77777777" w:rsidR="000F726A" w:rsidRPr="00623672" w:rsidRDefault="000F726A" w:rsidP="000F726A">
            <w:pPr>
              <w:spacing w:before="60" w:after="60"/>
              <w:rPr>
                <w:rFonts w:asciiTheme="minorHAnsi" w:hAnsiTheme="minorHAnsi" w:cstheme="minorHAnsi"/>
                <w:color w:val="FF0000"/>
                <w:sz w:val="22"/>
                <w:szCs w:val="22"/>
              </w:rPr>
            </w:pPr>
            <w:r w:rsidRPr="00623672">
              <w:rPr>
                <w:rFonts w:asciiTheme="minorHAnsi" w:hAnsiTheme="minorHAnsi" w:cstheme="minorHAnsi"/>
                <w:color w:val="FF0000"/>
                <w:sz w:val="22"/>
                <w:szCs w:val="22"/>
              </w:rPr>
              <w:t xml:space="preserve">Proposal evaluation and follow-up </w:t>
            </w:r>
            <w:proofErr w:type="gramStart"/>
            <w:r w:rsidRPr="00623672">
              <w:rPr>
                <w:rFonts w:asciiTheme="minorHAnsi" w:hAnsiTheme="minorHAnsi" w:cstheme="minorHAnsi"/>
                <w:color w:val="FF0000"/>
                <w:sz w:val="22"/>
                <w:szCs w:val="22"/>
              </w:rPr>
              <w:t>questions, if</w:t>
            </w:r>
            <w:proofErr w:type="gramEnd"/>
            <w:r w:rsidRPr="00623672">
              <w:rPr>
                <w:rFonts w:asciiTheme="minorHAnsi" w:hAnsiTheme="minorHAnsi" w:cstheme="minorHAnsi"/>
                <w:color w:val="FF0000"/>
                <w:sz w:val="22"/>
                <w:szCs w:val="22"/>
              </w:rPr>
              <w:t xml:space="preserve"> any</w:t>
            </w:r>
          </w:p>
        </w:tc>
        <w:tc>
          <w:tcPr>
            <w:tcW w:w="2255" w:type="dxa"/>
          </w:tcPr>
          <w:p w14:paraId="0EE12D1A" w14:textId="7D1E2007" w:rsidR="000F726A" w:rsidRPr="00623672" w:rsidRDefault="00C34712" w:rsidP="000F726A">
            <w:pPr>
              <w:spacing w:before="60" w:after="60"/>
              <w:rPr>
                <w:rFonts w:asciiTheme="minorHAnsi" w:hAnsiTheme="minorHAnsi" w:cstheme="minorHAnsi"/>
                <w:color w:val="FF0000"/>
                <w:sz w:val="22"/>
                <w:szCs w:val="22"/>
              </w:rPr>
            </w:pPr>
            <w:r w:rsidRPr="00623672">
              <w:rPr>
                <w:rFonts w:asciiTheme="minorHAnsi" w:hAnsiTheme="minorHAnsi" w:cstheme="minorHAnsi"/>
                <w:color w:val="FF0000"/>
                <w:sz w:val="22"/>
                <w:szCs w:val="22"/>
              </w:rPr>
              <w:t xml:space="preserve">January </w:t>
            </w:r>
            <w:r w:rsidR="0021794A" w:rsidRPr="00623672">
              <w:rPr>
                <w:rFonts w:asciiTheme="minorHAnsi" w:hAnsiTheme="minorHAnsi" w:cstheme="minorHAnsi"/>
                <w:color w:val="FF0000"/>
                <w:sz w:val="22"/>
                <w:szCs w:val="22"/>
              </w:rPr>
              <w:t>2</w:t>
            </w:r>
            <w:r w:rsidR="002F7F1A" w:rsidRPr="00623672">
              <w:rPr>
                <w:rFonts w:asciiTheme="minorHAnsi" w:hAnsiTheme="minorHAnsi" w:cstheme="minorHAnsi"/>
                <w:color w:val="FF0000"/>
                <w:sz w:val="22"/>
                <w:szCs w:val="22"/>
              </w:rPr>
              <w:t>7</w:t>
            </w:r>
            <w:r w:rsidRPr="00623672">
              <w:rPr>
                <w:rFonts w:asciiTheme="minorHAnsi" w:hAnsiTheme="minorHAnsi" w:cstheme="minorHAnsi"/>
                <w:color w:val="FF0000"/>
                <w:sz w:val="22"/>
                <w:szCs w:val="22"/>
              </w:rPr>
              <w:t>, 202</w:t>
            </w:r>
            <w:r w:rsidR="005A0B53" w:rsidRPr="00623672">
              <w:rPr>
                <w:rFonts w:asciiTheme="minorHAnsi" w:hAnsiTheme="minorHAnsi" w:cstheme="minorHAnsi"/>
                <w:color w:val="FF0000"/>
                <w:sz w:val="22"/>
                <w:szCs w:val="22"/>
              </w:rPr>
              <w:t>1</w:t>
            </w:r>
          </w:p>
        </w:tc>
      </w:tr>
      <w:tr w:rsidR="000F726A" w:rsidRPr="00C8444E" w14:paraId="771C0E89" w14:textId="77777777" w:rsidTr="000F726A">
        <w:tc>
          <w:tcPr>
            <w:tcW w:w="6120" w:type="dxa"/>
          </w:tcPr>
          <w:p w14:paraId="69FD17AD" w14:textId="7B0910DD" w:rsidR="000F726A" w:rsidRPr="00623672" w:rsidRDefault="000F726A" w:rsidP="000F726A">
            <w:pPr>
              <w:spacing w:before="60" w:after="60"/>
              <w:rPr>
                <w:rFonts w:asciiTheme="minorHAnsi" w:hAnsiTheme="minorHAnsi" w:cstheme="minorHAnsi"/>
                <w:color w:val="FF0000"/>
                <w:sz w:val="22"/>
                <w:szCs w:val="22"/>
              </w:rPr>
            </w:pPr>
            <w:r w:rsidRPr="00623672">
              <w:rPr>
                <w:rFonts w:asciiTheme="minorHAnsi" w:hAnsiTheme="minorHAnsi" w:cstheme="minorHAnsi"/>
                <w:color w:val="FF0000"/>
                <w:sz w:val="22"/>
                <w:szCs w:val="22"/>
              </w:rPr>
              <w:t>Presentations by finalists, if necessary</w:t>
            </w:r>
          </w:p>
        </w:tc>
        <w:tc>
          <w:tcPr>
            <w:tcW w:w="2255" w:type="dxa"/>
          </w:tcPr>
          <w:p w14:paraId="2D823445" w14:textId="740E651D" w:rsidR="000F726A" w:rsidRPr="00623672" w:rsidRDefault="002F7F1A" w:rsidP="000F726A">
            <w:pPr>
              <w:spacing w:before="60" w:after="60"/>
              <w:rPr>
                <w:rFonts w:asciiTheme="minorHAnsi" w:hAnsiTheme="minorHAnsi" w:cstheme="minorHAnsi"/>
                <w:color w:val="FF0000"/>
                <w:sz w:val="22"/>
                <w:szCs w:val="22"/>
              </w:rPr>
            </w:pPr>
            <w:r w:rsidRPr="00623672">
              <w:rPr>
                <w:rFonts w:asciiTheme="minorHAnsi" w:hAnsiTheme="minorHAnsi" w:cstheme="minorHAnsi"/>
                <w:color w:val="FF0000"/>
                <w:sz w:val="22"/>
                <w:szCs w:val="22"/>
              </w:rPr>
              <w:t>February 15</w:t>
            </w:r>
            <w:r w:rsidR="0027755E" w:rsidRPr="00623672">
              <w:rPr>
                <w:rFonts w:asciiTheme="minorHAnsi" w:hAnsiTheme="minorHAnsi" w:cstheme="minorHAnsi"/>
                <w:color w:val="FF0000"/>
                <w:sz w:val="22"/>
                <w:szCs w:val="22"/>
              </w:rPr>
              <w:t>, 202</w:t>
            </w:r>
            <w:r w:rsidR="005A0B53" w:rsidRPr="00623672">
              <w:rPr>
                <w:rFonts w:asciiTheme="minorHAnsi" w:hAnsiTheme="minorHAnsi" w:cstheme="minorHAnsi"/>
                <w:color w:val="FF0000"/>
                <w:sz w:val="22"/>
                <w:szCs w:val="22"/>
              </w:rPr>
              <w:t>1</w:t>
            </w:r>
          </w:p>
        </w:tc>
      </w:tr>
      <w:tr w:rsidR="000F726A" w:rsidRPr="00C8444E" w14:paraId="1CF322C5" w14:textId="77777777" w:rsidTr="000F726A">
        <w:tc>
          <w:tcPr>
            <w:tcW w:w="6120" w:type="dxa"/>
          </w:tcPr>
          <w:p w14:paraId="0A6684F3" w14:textId="77777777" w:rsidR="000F726A" w:rsidRPr="00623672" w:rsidRDefault="000F726A" w:rsidP="000F726A">
            <w:pPr>
              <w:spacing w:before="60" w:after="60"/>
              <w:rPr>
                <w:rFonts w:asciiTheme="minorHAnsi" w:hAnsiTheme="minorHAnsi" w:cstheme="minorHAnsi"/>
                <w:color w:val="FF0000"/>
                <w:sz w:val="22"/>
                <w:szCs w:val="22"/>
              </w:rPr>
            </w:pPr>
            <w:r w:rsidRPr="00623672">
              <w:rPr>
                <w:rFonts w:asciiTheme="minorHAnsi" w:hAnsiTheme="minorHAnsi" w:cstheme="minorHAnsi"/>
                <w:color w:val="FF0000"/>
                <w:sz w:val="22"/>
                <w:szCs w:val="22"/>
              </w:rPr>
              <w:t>Anticipated Award Date</w:t>
            </w:r>
          </w:p>
        </w:tc>
        <w:tc>
          <w:tcPr>
            <w:tcW w:w="2255" w:type="dxa"/>
          </w:tcPr>
          <w:p w14:paraId="1A071667" w14:textId="65C1A62B" w:rsidR="000F726A" w:rsidRPr="00623672" w:rsidRDefault="00366B33" w:rsidP="000F726A">
            <w:pPr>
              <w:spacing w:before="60" w:after="60"/>
              <w:rPr>
                <w:rFonts w:asciiTheme="minorHAnsi" w:hAnsiTheme="minorHAnsi" w:cstheme="minorHAnsi"/>
                <w:color w:val="FF0000"/>
                <w:sz w:val="22"/>
                <w:szCs w:val="22"/>
              </w:rPr>
            </w:pPr>
            <w:r w:rsidRPr="00623672">
              <w:rPr>
                <w:rFonts w:asciiTheme="minorHAnsi" w:hAnsiTheme="minorHAnsi" w:cstheme="minorHAnsi"/>
                <w:color w:val="FF0000"/>
                <w:sz w:val="22"/>
                <w:szCs w:val="22"/>
              </w:rPr>
              <w:t xml:space="preserve">February </w:t>
            </w:r>
            <w:r w:rsidR="00623672" w:rsidRPr="00623672">
              <w:rPr>
                <w:rFonts w:asciiTheme="minorHAnsi" w:hAnsiTheme="minorHAnsi" w:cstheme="minorHAnsi"/>
                <w:color w:val="FF0000"/>
                <w:sz w:val="22"/>
                <w:szCs w:val="22"/>
              </w:rPr>
              <w:t>25</w:t>
            </w:r>
            <w:r w:rsidRPr="00623672">
              <w:rPr>
                <w:rFonts w:asciiTheme="minorHAnsi" w:hAnsiTheme="minorHAnsi" w:cstheme="minorHAnsi"/>
                <w:color w:val="FF0000"/>
                <w:sz w:val="22"/>
                <w:szCs w:val="22"/>
              </w:rPr>
              <w:t>, 202</w:t>
            </w:r>
            <w:r w:rsidR="005A0B53" w:rsidRPr="00623672">
              <w:rPr>
                <w:rFonts w:asciiTheme="minorHAnsi" w:hAnsiTheme="minorHAnsi" w:cstheme="minorHAnsi"/>
                <w:color w:val="FF0000"/>
                <w:sz w:val="22"/>
                <w:szCs w:val="22"/>
              </w:rPr>
              <w:t>1</w:t>
            </w:r>
          </w:p>
        </w:tc>
      </w:tr>
      <w:tr w:rsidR="003217D2" w:rsidRPr="00C8444E" w14:paraId="3220913F" w14:textId="77777777" w:rsidTr="000F726A">
        <w:tc>
          <w:tcPr>
            <w:tcW w:w="6120" w:type="dxa"/>
          </w:tcPr>
          <w:p w14:paraId="0454AC33" w14:textId="7D414780" w:rsidR="003217D2" w:rsidRPr="00C8444E" w:rsidRDefault="003217D2" w:rsidP="000F726A">
            <w:pPr>
              <w:spacing w:before="60" w:after="60"/>
              <w:rPr>
                <w:rFonts w:asciiTheme="minorHAnsi" w:hAnsiTheme="minorHAnsi" w:cstheme="minorHAnsi"/>
                <w:sz w:val="22"/>
                <w:szCs w:val="22"/>
              </w:rPr>
            </w:pPr>
            <w:r>
              <w:rPr>
                <w:rFonts w:asciiTheme="minorHAnsi" w:hAnsiTheme="minorHAnsi" w:cstheme="minorHAnsi"/>
                <w:sz w:val="22"/>
                <w:szCs w:val="22"/>
              </w:rPr>
              <w:t>Anticipated Contract Effective Date</w:t>
            </w:r>
          </w:p>
        </w:tc>
        <w:tc>
          <w:tcPr>
            <w:tcW w:w="2255" w:type="dxa"/>
          </w:tcPr>
          <w:p w14:paraId="3F5EC7B7" w14:textId="6B43C625" w:rsidR="003217D2" w:rsidRDefault="00366B33" w:rsidP="000F726A">
            <w:pPr>
              <w:spacing w:before="60" w:after="60"/>
              <w:rPr>
                <w:rFonts w:asciiTheme="minorHAnsi" w:hAnsiTheme="minorHAnsi" w:cstheme="minorHAnsi"/>
                <w:sz w:val="22"/>
                <w:szCs w:val="22"/>
              </w:rPr>
            </w:pPr>
            <w:r>
              <w:rPr>
                <w:rFonts w:asciiTheme="minorHAnsi" w:hAnsiTheme="minorHAnsi" w:cstheme="minorHAnsi"/>
                <w:sz w:val="22"/>
                <w:szCs w:val="22"/>
              </w:rPr>
              <w:t>March 01, 2021 or ASAP</w:t>
            </w:r>
          </w:p>
        </w:tc>
      </w:tr>
    </w:tbl>
    <w:p w14:paraId="2BA353FB" w14:textId="3833202C" w:rsidR="00C8444E" w:rsidRDefault="00C8444E" w:rsidP="001359F5">
      <w:pPr>
        <w:rPr>
          <w:rFonts w:ascii="Calibri" w:hAnsi="Calibri" w:cs="Calibri"/>
          <w:sz w:val="22"/>
          <w:szCs w:val="22"/>
        </w:rPr>
      </w:pPr>
    </w:p>
    <w:p w14:paraId="07CFA3D7" w14:textId="18D36A7A" w:rsidR="00186133" w:rsidRPr="006D05E7" w:rsidRDefault="00351FE2" w:rsidP="001E4F4A">
      <w:pPr>
        <w:pStyle w:val="Heading1"/>
        <w:spacing w:after="240"/>
        <w:rPr>
          <w:rFonts w:eastAsia="Tahoma" w:cstheme="majorHAnsi"/>
          <w:b/>
          <w:bCs/>
          <w:color w:val="0E68AD"/>
          <w:sz w:val="28"/>
          <w:szCs w:val="28"/>
        </w:rPr>
      </w:pPr>
      <w:r>
        <w:rPr>
          <w:rFonts w:eastAsia="Tahoma" w:cstheme="majorHAnsi"/>
          <w:b/>
          <w:bCs/>
          <w:color w:val="0E68AD"/>
          <w:sz w:val="28"/>
          <w:szCs w:val="28"/>
        </w:rPr>
        <w:br w:type="page"/>
      </w:r>
      <w:bookmarkStart w:id="16" w:name="_Toc59722491"/>
      <w:r w:rsidR="00186133" w:rsidRPr="006D05E7">
        <w:rPr>
          <w:rFonts w:eastAsia="Tahoma" w:cstheme="majorHAnsi"/>
          <w:b/>
          <w:bCs/>
          <w:color w:val="0E68AD"/>
          <w:sz w:val="28"/>
          <w:szCs w:val="28"/>
        </w:rPr>
        <w:lastRenderedPageBreak/>
        <w:t xml:space="preserve">Appendix </w:t>
      </w:r>
      <w:r w:rsidR="00186133">
        <w:rPr>
          <w:rFonts w:eastAsia="Tahoma" w:cstheme="majorHAnsi"/>
          <w:b/>
          <w:bCs/>
          <w:color w:val="0E68AD"/>
          <w:sz w:val="28"/>
          <w:szCs w:val="28"/>
        </w:rPr>
        <w:t>1</w:t>
      </w:r>
      <w:r w:rsidR="00186133" w:rsidRPr="006D05E7">
        <w:rPr>
          <w:rFonts w:eastAsia="Tahoma" w:cstheme="majorHAnsi"/>
          <w:b/>
          <w:bCs/>
          <w:color w:val="0E68AD"/>
          <w:sz w:val="28"/>
          <w:szCs w:val="28"/>
        </w:rPr>
        <w:t xml:space="preserve"> – </w:t>
      </w:r>
      <w:r w:rsidR="00186133">
        <w:rPr>
          <w:rFonts w:eastAsia="Tahoma" w:cstheme="majorHAnsi"/>
          <w:b/>
          <w:bCs/>
          <w:color w:val="0E68AD"/>
          <w:sz w:val="28"/>
          <w:szCs w:val="28"/>
        </w:rPr>
        <w:t>Proposal Cover Page</w:t>
      </w:r>
      <w:bookmarkEnd w:id="16"/>
    </w:p>
    <w:p w14:paraId="65AF2972" w14:textId="77777777" w:rsidR="00186133" w:rsidRPr="00186133"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FF0000"/>
          <w:sz w:val="22"/>
          <w:szCs w:val="22"/>
        </w:rPr>
      </w:pPr>
      <w:r w:rsidRPr="00186133">
        <w:rPr>
          <w:rFonts w:asciiTheme="minorHAnsi" w:hAnsiTheme="minorHAnsi" w:cstheme="minorHAnsi"/>
          <w:i/>
          <w:color w:val="FF0000"/>
          <w:sz w:val="22"/>
          <w:szCs w:val="22"/>
        </w:rPr>
        <w:t>[Use this form or create one in this format]</w:t>
      </w:r>
    </w:p>
    <w:p w14:paraId="0BD5D6A8" w14:textId="329DBE58" w:rsidR="00186133"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89C06F7"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569"/>
      </w:tblGrid>
      <w:tr w:rsidR="00186133" w:rsidRPr="00686148" w14:paraId="39E8B7E2" w14:textId="77777777" w:rsidTr="00186133">
        <w:tc>
          <w:tcPr>
            <w:tcW w:w="4674" w:type="dxa"/>
          </w:tcPr>
          <w:p w14:paraId="25988F26"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b/>
                <w:color w:val="auto"/>
                <w:sz w:val="22"/>
                <w:szCs w:val="22"/>
              </w:rPr>
              <w:t>Name of Organization:</w:t>
            </w:r>
          </w:p>
          <w:p w14:paraId="68B86D68"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64A2F5D"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707AA92"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C278E30"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486978A"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A704347"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7FD1D2D5"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Primary Address:</w:t>
            </w:r>
          </w:p>
          <w:p w14:paraId="2F921FA1"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3D42CD9"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DC92DA3"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186133" w:rsidRPr="00686148" w14:paraId="3A8DE2E5" w14:textId="77777777" w:rsidTr="00186133">
        <w:tc>
          <w:tcPr>
            <w:tcW w:w="4674" w:type="dxa"/>
          </w:tcPr>
          <w:p w14:paraId="2FE321A2"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Contact Name:</w:t>
            </w:r>
          </w:p>
          <w:p w14:paraId="378E1719"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6118EC5A"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i/>
                <w:color w:val="auto"/>
                <w:sz w:val="22"/>
                <w:szCs w:val="22"/>
              </w:rPr>
              <w:t xml:space="preserve">(must be an individual with the authority to negotiate and </w:t>
            </w:r>
            <w:proofErr w:type="gramStart"/>
            <w:r w:rsidRPr="00686148">
              <w:rPr>
                <w:rFonts w:asciiTheme="minorHAnsi" w:hAnsiTheme="minorHAnsi" w:cstheme="minorHAnsi"/>
                <w:i/>
                <w:color w:val="auto"/>
                <w:sz w:val="22"/>
                <w:szCs w:val="22"/>
              </w:rPr>
              <w:t>enter into</w:t>
            </w:r>
            <w:proofErr w:type="gramEnd"/>
            <w:r w:rsidRPr="00686148">
              <w:rPr>
                <w:rFonts w:asciiTheme="minorHAnsi" w:hAnsiTheme="minorHAnsi" w:cstheme="minorHAnsi"/>
                <w:i/>
                <w:color w:val="auto"/>
                <w:sz w:val="22"/>
                <w:szCs w:val="22"/>
              </w:rPr>
              <w:t xml:space="preserve"> a contract)</w:t>
            </w:r>
          </w:p>
          <w:p w14:paraId="14302379"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15CD8637"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Title:</w:t>
            </w:r>
          </w:p>
          <w:p w14:paraId="08A2BABC"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65E26E19"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Telephone:</w:t>
            </w:r>
          </w:p>
          <w:p w14:paraId="3AA6B0F0"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7DECAB2"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Email (at least two):</w:t>
            </w:r>
          </w:p>
          <w:p w14:paraId="2912CA89"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0F0A244"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Website:</w:t>
            </w:r>
          </w:p>
        </w:tc>
      </w:tr>
      <w:tr w:rsidR="00186133" w:rsidRPr="00686148" w14:paraId="7DCF456F" w14:textId="77777777" w:rsidTr="00186133">
        <w:tc>
          <w:tcPr>
            <w:tcW w:w="4674" w:type="dxa"/>
          </w:tcPr>
          <w:p w14:paraId="70463D03"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b/>
                <w:color w:val="auto"/>
                <w:sz w:val="22"/>
                <w:szCs w:val="22"/>
              </w:rPr>
              <w:t xml:space="preserve">Type of Entity: </w:t>
            </w:r>
            <w:r w:rsidRPr="00686148">
              <w:rPr>
                <w:rFonts w:asciiTheme="minorHAnsi" w:hAnsiTheme="minorHAnsi" w:cstheme="minorHAnsi"/>
                <w:i/>
                <w:color w:val="auto"/>
                <w:sz w:val="22"/>
                <w:szCs w:val="22"/>
              </w:rPr>
              <w:t>(check one)</w:t>
            </w:r>
          </w:p>
          <w:p w14:paraId="519F836A"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p>
          <w:p w14:paraId="6F8165ED"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1"/>
                  <w:enabled/>
                  <w:calcOnExit w:val="0"/>
                  <w:checkBox>
                    <w:sizeAuto/>
                    <w:default w:val="0"/>
                  </w:checkBox>
                </w:ffData>
              </w:fldChar>
            </w:r>
            <w:bookmarkStart w:id="17" w:name="Check21"/>
            <w:r w:rsidRPr="00686148">
              <w:rPr>
                <w:rFonts w:asciiTheme="minorHAnsi" w:hAnsiTheme="minorHAnsi" w:cstheme="minorHAnsi"/>
                <w:color w:val="auto"/>
                <w:sz w:val="22"/>
                <w:szCs w:val="22"/>
              </w:rPr>
              <w:instrText xml:space="preserve"> FORMCHECKBOX </w:instrText>
            </w:r>
            <w:r w:rsidR="00042427">
              <w:rPr>
                <w:rFonts w:asciiTheme="minorHAnsi" w:hAnsiTheme="minorHAnsi" w:cstheme="minorHAnsi"/>
                <w:color w:val="auto"/>
                <w:sz w:val="22"/>
                <w:szCs w:val="22"/>
              </w:rPr>
            </w:r>
            <w:r w:rsidR="00042427">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bookmarkEnd w:id="17"/>
            <w:r w:rsidRPr="00686148">
              <w:rPr>
                <w:rFonts w:asciiTheme="minorHAnsi" w:hAnsiTheme="minorHAnsi" w:cstheme="minorHAnsi"/>
                <w:color w:val="auto"/>
                <w:sz w:val="22"/>
                <w:szCs w:val="22"/>
              </w:rPr>
              <w:t xml:space="preserve"> </w:t>
            </w:r>
            <w:proofErr w:type="gramStart"/>
            <w:r w:rsidRPr="00686148">
              <w:rPr>
                <w:rFonts w:asciiTheme="minorHAnsi" w:hAnsiTheme="minorHAnsi" w:cstheme="minorHAnsi"/>
                <w:color w:val="auto"/>
                <w:sz w:val="22"/>
                <w:szCs w:val="22"/>
              </w:rPr>
              <w:t>Non Profit</w:t>
            </w:r>
            <w:proofErr w:type="gramEnd"/>
            <w:r w:rsidRPr="00686148">
              <w:rPr>
                <w:rFonts w:asciiTheme="minorHAnsi" w:hAnsiTheme="minorHAnsi" w:cstheme="minorHAnsi"/>
                <w:color w:val="auto"/>
                <w:sz w:val="22"/>
                <w:szCs w:val="22"/>
              </w:rPr>
              <w:t xml:space="preserve">  </w:t>
            </w:r>
          </w:p>
          <w:p w14:paraId="52302EEE"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2"/>
                  <w:enabled/>
                  <w:calcOnExit w:val="0"/>
                  <w:checkBox>
                    <w:sizeAuto/>
                    <w:default w:val="0"/>
                  </w:checkBox>
                </w:ffData>
              </w:fldChar>
            </w:r>
            <w:bookmarkStart w:id="18" w:name="Check22"/>
            <w:r w:rsidRPr="00686148">
              <w:rPr>
                <w:rFonts w:asciiTheme="minorHAnsi" w:hAnsiTheme="minorHAnsi" w:cstheme="minorHAnsi"/>
                <w:color w:val="auto"/>
                <w:sz w:val="22"/>
                <w:szCs w:val="22"/>
              </w:rPr>
              <w:instrText xml:space="preserve"> FORMCHECKBOX </w:instrText>
            </w:r>
            <w:r w:rsidR="00042427">
              <w:rPr>
                <w:rFonts w:asciiTheme="minorHAnsi" w:hAnsiTheme="minorHAnsi" w:cstheme="minorHAnsi"/>
                <w:color w:val="auto"/>
                <w:sz w:val="22"/>
                <w:szCs w:val="22"/>
              </w:rPr>
            </w:r>
            <w:r w:rsidR="00042427">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bookmarkEnd w:id="18"/>
            <w:r w:rsidRPr="00686148">
              <w:rPr>
                <w:rFonts w:asciiTheme="minorHAnsi" w:hAnsiTheme="minorHAnsi" w:cstheme="minorHAnsi"/>
                <w:color w:val="auto"/>
                <w:sz w:val="22"/>
                <w:szCs w:val="22"/>
              </w:rPr>
              <w:t xml:space="preserve"> For Profit </w:t>
            </w:r>
          </w:p>
          <w:p w14:paraId="1D8547CA"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2"/>
                  <w:enabled/>
                  <w:calcOnExit w:val="0"/>
                  <w:checkBox>
                    <w:sizeAuto/>
                    <w:default w:val="0"/>
                  </w:checkBox>
                </w:ffData>
              </w:fldChar>
            </w:r>
            <w:r w:rsidRPr="00686148">
              <w:rPr>
                <w:rFonts w:asciiTheme="minorHAnsi" w:hAnsiTheme="minorHAnsi" w:cstheme="minorHAnsi"/>
                <w:color w:val="auto"/>
                <w:sz w:val="22"/>
                <w:szCs w:val="22"/>
              </w:rPr>
              <w:instrText xml:space="preserve"> FORMCHECKBOX </w:instrText>
            </w:r>
            <w:r w:rsidR="00042427">
              <w:rPr>
                <w:rFonts w:asciiTheme="minorHAnsi" w:hAnsiTheme="minorHAnsi" w:cstheme="minorHAnsi"/>
                <w:color w:val="auto"/>
                <w:sz w:val="22"/>
                <w:szCs w:val="22"/>
              </w:rPr>
            </w:r>
            <w:r w:rsidR="00042427">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r w:rsidRPr="00686148">
              <w:rPr>
                <w:rFonts w:asciiTheme="minorHAnsi" w:hAnsiTheme="minorHAnsi" w:cstheme="minorHAnsi"/>
                <w:color w:val="auto"/>
                <w:sz w:val="22"/>
                <w:szCs w:val="22"/>
              </w:rPr>
              <w:t xml:space="preserve"> Other (specify) </w:t>
            </w:r>
          </w:p>
          <w:p w14:paraId="1D1FD65E"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696FA0A6" w14:textId="4591E9D4"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 xml:space="preserve">Year registered in:  </w:t>
            </w:r>
          </w:p>
          <w:p w14:paraId="7A72EB99" w14:textId="59E18173"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FF0000"/>
                <w:sz w:val="22"/>
                <w:szCs w:val="22"/>
              </w:rPr>
            </w:pPr>
            <w:r w:rsidRPr="00686148">
              <w:rPr>
                <w:rFonts w:asciiTheme="minorHAnsi" w:hAnsiTheme="minorHAnsi" w:cstheme="minorHAnsi"/>
                <w:b/>
                <w:color w:val="auto"/>
                <w:sz w:val="22"/>
                <w:szCs w:val="22"/>
              </w:rPr>
              <w:t xml:space="preserve">DUNS #: </w:t>
            </w:r>
          </w:p>
          <w:p w14:paraId="25C550FB" w14:textId="014D13AB"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FF0000"/>
                <w:sz w:val="22"/>
                <w:szCs w:val="22"/>
              </w:rPr>
            </w:pPr>
            <w:r w:rsidRPr="00686148">
              <w:rPr>
                <w:rFonts w:asciiTheme="minorHAnsi" w:hAnsiTheme="minorHAnsi" w:cstheme="minorHAnsi"/>
                <w:b/>
                <w:color w:val="auto"/>
                <w:sz w:val="22"/>
                <w:szCs w:val="22"/>
              </w:rPr>
              <w:t>SAM Registration Status:</w:t>
            </w:r>
          </w:p>
          <w:p w14:paraId="1DC08587"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tc>
      </w:tr>
    </w:tbl>
    <w:p w14:paraId="13A7B8C6"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4684ABD"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0080116" w14:textId="77777777" w:rsidR="00186133"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Authorized Signatory: _____________________________________   </w:t>
      </w:r>
    </w:p>
    <w:p w14:paraId="5E1E8D52"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 </w:t>
      </w:r>
    </w:p>
    <w:p w14:paraId="552064F2"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56CD6FCE" w14:textId="77777777" w:rsidR="00186133"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Name and Title:</w:t>
      </w:r>
      <w:r w:rsidRPr="00686148">
        <w:rPr>
          <w:rFonts w:asciiTheme="minorHAnsi" w:hAnsiTheme="minorHAnsi" w:cstheme="minorHAnsi"/>
          <w:color w:val="auto"/>
          <w:sz w:val="22"/>
          <w:szCs w:val="22"/>
        </w:rPr>
        <w:tab/>
        <w:t>_____________________________________</w:t>
      </w:r>
      <w:r>
        <w:rPr>
          <w:rFonts w:asciiTheme="minorHAnsi" w:hAnsiTheme="minorHAnsi" w:cstheme="minorHAnsi"/>
          <w:color w:val="auto"/>
          <w:sz w:val="22"/>
          <w:szCs w:val="22"/>
        </w:rPr>
        <w:t>_____</w:t>
      </w:r>
    </w:p>
    <w:p w14:paraId="22470E26"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AF69941"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162171A" w14:textId="77777777" w:rsidR="00186133" w:rsidRPr="00686148" w:rsidRDefault="00186133" w:rsidP="0018613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Date: _____________</w:t>
      </w:r>
      <w:r w:rsidRPr="00686148">
        <w:rPr>
          <w:rFonts w:asciiTheme="minorHAnsi" w:hAnsiTheme="minorHAnsi" w:cstheme="minorHAnsi"/>
          <w:color w:val="auto"/>
          <w:sz w:val="22"/>
          <w:szCs w:val="22"/>
        </w:rPr>
        <w:t>_____________________________________</w:t>
      </w:r>
    </w:p>
    <w:p w14:paraId="1CEACEDA" w14:textId="77777777" w:rsidR="00186133" w:rsidRDefault="00186133">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ahoma" w:hAnsiTheme="majorHAnsi" w:cstheme="majorHAnsi"/>
          <w:b/>
          <w:bCs/>
          <w:color w:val="0E68AD"/>
          <w:sz w:val="28"/>
          <w:szCs w:val="28"/>
        </w:rPr>
      </w:pPr>
      <w:r>
        <w:rPr>
          <w:rFonts w:eastAsia="Tahoma" w:cstheme="majorHAnsi"/>
          <w:b/>
          <w:bCs/>
          <w:color w:val="0E68AD"/>
          <w:sz w:val="28"/>
          <w:szCs w:val="28"/>
        </w:rPr>
        <w:br w:type="page"/>
      </w:r>
    </w:p>
    <w:p w14:paraId="082A7240" w14:textId="696F0E00" w:rsidR="00162042" w:rsidRPr="002D5DD7" w:rsidRDefault="00162042" w:rsidP="002D5DD7">
      <w:pPr>
        <w:pStyle w:val="Heading1"/>
        <w:spacing w:after="240"/>
        <w:rPr>
          <w:rFonts w:eastAsia="Tahoma" w:cstheme="majorHAnsi"/>
          <w:b/>
          <w:bCs/>
          <w:color w:val="0E68AD"/>
          <w:sz w:val="28"/>
          <w:szCs w:val="28"/>
        </w:rPr>
      </w:pPr>
      <w:bookmarkStart w:id="19" w:name="_Toc59722492"/>
      <w:r w:rsidRPr="002D5DD7">
        <w:rPr>
          <w:rFonts w:eastAsia="Tahoma" w:cstheme="majorHAnsi"/>
          <w:b/>
          <w:bCs/>
          <w:color w:val="0E68AD"/>
          <w:sz w:val="28"/>
          <w:szCs w:val="28"/>
        </w:rPr>
        <w:lastRenderedPageBreak/>
        <w:t xml:space="preserve">Appendix </w:t>
      </w:r>
      <w:r w:rsidR="002013AE">
        <w:rPr>
          <w:rFonts w:eastAsia="Tahoma" w:cstheme="majorHAnsi"/>
          <w:b/>
          <w:bCs/>
          <w:color w:val="0E68AD"/>
          <w:sz w:val="28"/>
          <w:szCs w:val="28"/>
        </w:rPr>
        <w:t>2</w:t>
      </w:r>
      <w:r w:rsidRPr="002D5DD7">
        <w:rPr>
          <w:rFonts w:eastAsia="Tahoma" w:cstheme="majorHAnsi"/>
          <w:b/>
          <w:bCs/>
          <w:color w:val="0E68AD"/>
          <w:sz w:val="28"/>
          <w:szCs w:val="28"/>
        </w:rPr>
        <w:t xml:space="preserve"> – Corus </w:t>
      </w:r>
      <w:r w:rsidR="003464AD">
        <w:rPr>
          <w:rFonts w:eastAsia="Tahoma" w:cstheme="majorHAnsi"/>
          <w:b/>
          <w:bCs/>
          <w:color w:val="0E68AD"/>
          <w:sz w:val="28"/>
          <w:szCs w:val="28"/>
        </w:rPr>
        <w:t xml:space="preserve">International </w:t>
      </w:r>
      <w:r w:rsidRPr="002D5DD7">
        <w:rPr>
          <w:rFonts w:eastAsia="Tahoma" w:cstheme="majorHAnsi"/>
          <w:b/>
          <w:bCs/>
          <w:color w:val="0E68AD"/>
          <w:sz w:val="28"/>
          <w:szCs w:val="28"/>
        </w:rPr>
        <w:t>General Conditions</w:t>
      </w:r>
      <w:bookmarkEnd w:id="19"/>
    </w:p>
    <w:p w14:paraId="171B0A6A" w14:textId="2E48ED07" w:rsidR="003464AD" w:rsidRPr="003464AD" w:rsidRDefault="003464AD"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6936F5">
        <w:rPr>
          <w:rFonts w:ascii="Calibri" w:hAnsi="Calibri" w:cs="Calibri"/>
          <w:sz w:val="22"/>
          <w:szCs w:val="22"/>
        </w:rPr>
        <w:t xml:space="preserve">Proposals must be valid for at least </w:t>
      </w:r>
      <w:r w:rsidRPr="006936F5">
        <w:rPr>
          <w:rFonts w:ascii="Calibri" w:hAnsi="Calibri" w:cs="Calibri"/>
          <w:b/>
          <w:bCs/>
          <w:sz w:val="22"/>
          <w:szCs w:val="22"/>
        </w:rPr>
        <w:t>ninety (90)</w:t>
      </w:r>
      <w:r w:rsidRPr="006936F5">
        <w:rPr>
          <w:rFonts w:ascii="Calibri" w:hAnsi="Calibri" w:cs="Calibri"/>
          <w:sz w:val="22"/>
          <w:szCs w:val="22"/>
        </w:rPr>
        <w:t xml:space="preserve"> days from the Date of Receipt.</w:t>
      </w:r>
    </w:p>
    <w:p w14:paraId="05BDA863" w14:textId="77777777" w:rsidR="00C609EE" w:rsidRPr="00C609EE" w:rsidRDefault="00C609EE"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C609EE">
        <w:rPr>
          <w:rFonts w:ascii="Calibri" w:hAnsi="Calibri" w:cs="Calibri"/>
          <w:sz w:val="22"/>
          <w:szCs w:val="22"/>
        </w:rPr>
        <w:t>Prospective Bidders are under no obligation to prepare or submit proposals in response to this RFP and do so solely at their own risk and expense. Corus will not reimburse any costs incurred related to this RFP.</w:t>
      </w:r>
    </w:p>
    <w:p w14:paraId="1CFFD60E" w14:textId="32A0F1FA" w:rsidR="00006DC7" w:rsidRDefault="00006DC7"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t xml:space="preserve">If at any time prior to award Corus deems there to be a need for a significant modification to the terms and conditions of this RFP, Corus will issue such a modification as a written RFP amendment to all competing Bidders. No oral statement of any person shall in any manner be deemed to modify or otherwise affect any RFP term or condition, and no Bidder shall rely on any such statement. </w:t>
      </w:r>
    </w:p>
    <w:p w14:paraId="32937B2B" w14:textId="77777777" w:rsidR="00006DC7" w:rsidRDefault="00006DC7"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t>Corus may request additional information to clarify or substantiate information provided in the proposal or may request revisions to the proposed approach or personnel. After selection, Corus will negotiate the award cost with the selected bidder. A contract will be awarded after the selected Bidder undergoes a pre-award survey to assess the selected Bidder’s management capacity and financial capability and after references have been checked.</w:t>
      </w:r>
    </w:p>
    <w:p w14:paraId="3CEA3F90" w14:textId="77777777" w:rsidR="00006DC7" w:rsidRDefault="00006DC7"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t>Corus is not bound to accept the lowest bid or any proposal and reserves the right to accept any proposal in whole or in part and to reject any or all proposals.</w:t>
      </w:r>
    </w:p>
    <w:p w14:paraId="4F019C84" w14:textId="77777777" w:rsidR="00006DC7" w:rsidRDefault="00006DC7"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t>Corus shall not be legally bound by any award notice issued for this RFP until a contract is duly signed and executed with the winning Bidder.</w:t>
      </w:r>
    </w:p>
    <w:p w14:paraId="5BE3F7D6" w14:textId="77777777" w:rsidR="00006DC7" w:rsidRDefault="00006DC7"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t>Financial Proposal shall be stated in US Dollars.</w:t>
      </w:r>
    </w:p>
    <w:p w14:paraId="48CE2135" w14:textId="77777777" w:rsidR="00006DC7" w:rsidRDefault="00006DC7"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t>Prior to submission of any protest, all parties shall use their best efforts to resolve concerns raised by an interested party at the contracting officer level through open and frank discussions.</w:t>
      </w:r>
    </w:p>
    <w:p w14:paraId="51E4C533" w14:textId="77777777" w:rsidR="00006DC7" w:rsidRDefault="00006DC7" w:rsidP="00B8728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t>The following procedures are established to resolve protests effectively:</w:t>
      </w:r>
    </w:p>
    <w:p w14:paraId="690C3103" w14:textId="77777777" w:rsidR="00006DC7" w:rsidRDefault="00006DC7" w:rsidP="00B87288">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60" w:line="259" w:lineRule="auto"/>
        <w:contextualSpacing w:val="0"/>
        <w:rPr>
          <w:rFonts w:ascii="Calibri" w:hAnsi="Calibri" w:cs="Calibri"/>
          <w:sz w:val="22"/>
          <w:szCs w:val="22"/>
        </w:rPr>
      </w:pPr>
      <w:r w:rsidRPr="00006DC7">
        <w:rPr>
          <w:rFonts w:ascii="Calibri" w:hAnsi="Calibri" w:cs="Calibri"/>
          <w:sz w:val="22"/>
          <w:szCs w:val="22"/>
        </w:rPr>
        <w:t>Protests shall be concise and logically presented to facilitate review by Corus. Failure to substantially comply with any of the requirements may be grounds for dismissal of the protest.</w:t>
      </w:r>
    </w:p>
    <w:p w14:paraId="7E5B5ACA" w14:textId="77777777" w:rsidR="00006DC7" w:rsidRDefault="00006DC7" w:rsidP="00B87288">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60" w:line="259" w:lineRule="auto"/>
        <w:contextualSpacing w:val="0"/>
        <w:rPr>
          <w:rFonts w:ascii="Calibri" w:hAnsi="Calibri" w:cs="Calibri"/>
          <w:sz w:val="22"/>
          <w:szCs w:val="22"/>
        </w:rPr>
      </w:pPr>
      <w:r w:rsidRPr="00006DC7">
        <w:rPr>
          <w:rFonts w:ascii="Calibri" w:hAnsi="Calibri" w:cs="Calibri"/>
          <w:sz w:val="22"/>
          <w:szCs w:val="22"/>
        </w:rPr>
        <w:t>Protests shall include the following information:</w:t>
      </w:r>
    </w:p>
    <w:p w14:paraId="590BAB2D"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Name, address, and fax and telephone numbers of the protester.</w:t>
      </w:r>
    </w:p>
    <w:p w14:paraId="7AAE63BA"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Solicitation number.</w:t>
      </w:r>
    </w:p>
    <w:p w14:paraId="0FCCE86D"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Detailed statement of the legal and factual grounds for the protest, to include a description of resulting prejudice to the protester.</w:t>
      </w:r>
    </w:p>
    <w:p w14:paraId="2F019FE7"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Copies of relevant documents.</w:t>
      </w:r>
    </w:p>
    <w:p w14:paraId="213CA01D"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Request for a ruling by Corus.</w:t>
      </w:r>
    </w:p>
    <w:p w14:paraId="552C63FD"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Statement as to the form of relief requested.</w:t>
      </w:r>
    </w:p>
    <w:p w14:paraId="657B35CF"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All information establishing that the protester is an interested party for the purpose of filing a protest.</w:t>
      </w:r>
    </w:p>
    <w:p w14:paraId="52E70C16" w14:textId="77777777" w:rsidR="00006DC7" w:rsidRDefault="00006DC7" w:rsidP="00B87288">
      <w:pPr>
        <w:pStyle w:val="ListParagraph"/>
        <w:numPr>
          <w:ilvl w:val="2"/>
          <w:numId w:val="11"/>
        </w:numPr>
        <w:pBdr>
          <w:top w:val="none" w:sz="0" w:space="0" w:color="auto"/>
          <w:left w:val="none" w:sz="0" w:space="0" w:color="auto"/>
          <w:bottom w:val="none" w:sz="0" w:space="0" w:color="auto"/>
          <w:right w:val="none" w:sz="0" w:space="0" w:color="auto"/>
          <w:between w:val="none" w:sz="0" w:space="0" w:color="auto"/>
        </w:pBdr>
        <w:spacing w:before="40" w:line="259" w:lineRule="auto"/>
        <w:ind w:left="2174" w:hanging="187"/>
        <w:contextualSpacing w:val="0"/>
        <w:rPr>
          <w:rFonts w:ascii="Calibri" w:hAnsi="Calibri" w:cs="Calibri"/>
          <w:sz w:val="22"/>
          <w:szCs w:val="22"/>
        </w:rPr>
      </w:pPr>
      <w:r w:rsidRPr="00006DC7">
        <w:rPr>
          <w:rFonts w:ascii="Calibri" w:hAnsi="Calibri" w:cs="Calibri"/>
          <w:sz w:val="22"/>
          <w:szCs w:val="22"/>
        </w:rPr>
        <w:t>All information establishing the timeliness of the protest.</w:t>
      </w:r>
    </w:p>
    <w:p w14:paraId="6C328C9D" w14:textId="77777777" w:rsidR="00C757DF" w:rsidRDefault="00006DC7" w:rsidP="00C757DF">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006DC7">
        <w:rPr>
          <w:rFonts w:ascii="Calibri" w:hAnsi="Calibri" w:cs="Calibri"/>
          <w:sz w:val="22"/>
          <w:szCs w:val="22"/>
        </w:rPr>
        <w:lastRenderedPageBreak/>
        <w:t>All protests will be addressed to the contracting officer or other official designated to receive protests.</w:t>
      </w:r>
    </w:p>
    <w:p w14:paraId="1692179F" w14:textId="290CD420" w:rsidR="009D0578" w:rsidRPr="00C757DF" w:rsidRDefault="00006DC7" w:rsidP="00C757DF">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120" w:line="259" w:lineRule="auto"/>
        <w:contextualSpacing w:val="0"/>
        <w:rPr>
          <w:rFonts w:ascii="Calibri" w:hAnsi="Calibri" w:cs="Calibri"/>
          <w:sz w:val="22"/>
          <w:szCs w:val="22"/>
        </w:rPr>
      </w:pPr>
      <w:r w:rsidRPr="00C757DF">
        <w:t xml:space="preserve">Protests based on alleged apparent improprieties in a solicitation shall be filed before bid opening or the closing date for receipt of proposals. In all other cases, protests shall be filed no later than 5 days after the basis of protest is known or should have been known, whichever is earlier. </w:t>
      </w:r>
    </w:p>
    <w:sectPr w:rsidR="009D0578" w:rsidRPr="00C757DF" w:rsidSect="00EE52AF">
      <w:footerReference w:type="default" r:id="rId16"/>
      <w:pgSz w:w="12240" w:h="15840"/>
      <w:pgMar w:top="1526" w:right="1296" w:bottom="115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173D6" w14:textId="77777777" w:rsidR="00042427" w:rsidRDefault="00042427" w:rsidP="001359F5">
      <w:r>
        <w:separator/>
      </w:r>
    </w:p>
  </w:endnote>
  <w:endnote w:type="continuationSeparator" w:id="0">
    <w:p w14:paraId="25051A68" w14:textId="77777777" w:rsidR="00042427" w:rsidRDefault="00042427" w:rsidP="0013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22488046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7CD6E797" w14:textId="1923C9E8" w:rsidR="001638AF" w:rsidRPr="001359F5" w:rsidRDefault="001638AF" w:rsidP="001359F5">
            <w:pPr>
              <w:pStyle w:val="Footer"/>
              <w:tabs>
                <w:tab w:val="clear" w:pos="4680"/>
              </w:tabs>
              <w:rPr>
                <w:rFonts w:asciiTheme="minorHAnsi" w:hAnsiTheme="minorHAnsi" w:cstheme="minorHAnsi"/>
              </w:rPr>
            </w:pPr>
            <w:r w:rsidRPr="001359F5">
              <w:rPr>
                <w:rFonts w:asciiTheme="minorHAnsi" w:eastAsia="Tahoma" w:hAnsiTheme="minorHAnsi" w:cstheme="minorHAnsi"/>
                <w:sz w:val="22"/>
                <w:szCs w:val="22"/>
              </w:rPr>
              <w:t>RFP-FY2</w:t>
            </w:r>
            <w:r w:rsidR="008E7843">
              <w:rPr>
                <w:rFonts w:asciiTheme="minorHAnsi" w:eastAsia="Tahoma" w:hAnsiTheme="minorHAnsi" w:cstheme="minorHAnsi"/>
                <w:sz w:val="22"/>
                <w:szCs w:val="22"/>
              </w:rPr>
              <w:t>1</w:t>
            </w:r>
            <w:r w:rsidR="00D24CE7">
              <w:rPr>
                <w:rFonts w:asciiTheme="minorHAnsi" w:eastAsia="Tahoma" w:hAnsiTheme="minorHAnsi" w:cstheme="minorHAnsi"/>
                <w:sz w:val="22"/>
                <w:szCs w:val="22"/>
              </w:rPr>
              <w:t>-042-USA-038</w:t>
            </w:r>
            <w:r w:rsidRPr="001359F5">
              <w:rPr>
                <w:rFonts w:asciiTheme="minorHAnsi" w:eastAsia="Tahoma" w:hAnsiTheme="minorHAnsi" w:cstheme="minorHAnsi"/>
                <w:smallCaps/>
                <w:sz w:val="22"/>
                <w:szCs w:val="22"/>
              </w:rPr>
              <w:tab/>
            </w:r>
            <w:r w:rsidRPr="001359F5">
              <w:rPr>
                <w:rFonts w:asciiTheme="minorHAnsi" w:hAnsiTheme="minorHAnsi" w:cstheme="minorHAnsi"/>
              </w:rPr>
              <w:t xml:space="preserve">Page </w:t>
            </w:r>
            <w:r w:rsidRPr="001359F5">
              <w:rPr>
                <w:rFonts w:asciiTheme="minorHAnsi" w:hAnsiTheme="minorHAnsi" w:cstheme="minorHAnsi"/>
              </w:rPr>
              <w:fldChar w:fldCharType="begin"/>
            </w:r>
            <w:r w:rsidRPr="001359F5">
              <w:rPr>
                <w:rFonts w:asciiTheme="minorHAnsi" w:hAnsiTheme="minorHAnsi" w:cstheme="minorHAnsi"/>
              </w:rPr>
              <w:instrText xml:space="preserve"> PAGE </w:instrText>
            </w:r>
            <w:r w:rsidRPr="001359F5">
              <w:rPr>
                <w:rFonts w:asciiTheme="minorHAnsi" w:hAnsiTheme="minorHAnsi" w:cstheme="minorHAnsi"/>
              </w:rPr>
              <w:fldChar w:fldCharType="separate"/>
            </w:r>
            <w:r w:rsidRPr="001359F5">
              <w:rPr>
                <w:rFonts w:asciiTheme="minorHAnsi" w:hAnsiTheme="minorHAnsi" w:cstheme="minorHAnsi"/>
                <w:noProof/>
              </w:rPr>
              <w:t>2</w:t>
            </w:r>
            <w:r w:rsidRPr="001359F5">
              <w:rPr>
                <w:rFonts w:asciiTheme="minorHAnsi" w:hAnsiTheme="minorHAnsi" w:cstheme="minorHAnsi"/>
              </w:rPr>
              <w:fldChar w:fldCharType="end"/>
            </w:r>
            <w:r w:rsidRPr="001359F5">
              <w:rPr>
                <w:rFonts w:asciiTheme="minorHAnsi" w:hAnsiTheme="minorHAnsi" w:cstheme="minorHAnsi"/>
              </w:rPr>
              <w:t xml:space="preserve"> of </w:t>
            </w:r>
            <w:r w:rsidRPr="001359F5">
              <w:rPr>
                <w:rFonts w:asciiTheme="minorHAnsi" w:hAnsiTheme="minorHAnsi" w:cstheme="minorHAnsi"/>
              </w:rPr>
              <w:fldChar w:fldCharType="begin"/>
            </w:r>
            <w:r w:rsidRPr="001359F5">
              <w:rPr>
                <w:rFonts w:asciiTheme="minorHAnsi" w:hAnsiTheme="minorHAnsi" w:cstheme="minorHAnsi"/>
              </w:rPr>
              <w:instrText xml:space="preserve"> SECTIONPAGES  </w:instrText>
            </w:r>
            <w:r w:rsidRPr="001359F5">
              <w:rPr>
                <w:rFonts w:asciiTheme="minorHAnsi" w:hAnsiTheme="minorHAnsi" w:cstheme="minorHAnsi"/>
              </w:rPr>
              <w:fldChar w:fldCharType="separate"/>
            </w:r>
            <w:r w:rsidR="00623672">
              <w:rPr>
                <w:rFonts w:asciiTheme="minorHAnsi" w:hAnsiTheme="minorHAnsi" w:cstheme="minorHAnsi"/>
                <w:noProof/>
              </w:rPr>
              <w:t>7</w:t>
            </w:r>
            <w:r w:rsidRPr="001359F5">
              <w:rPr>
                <w:rFonts w:asciiTheme="minorHAnsi" w:hAnsiTheme="minorHAnsi" w:cstheme="minorHAns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CC12" w14:textId="77777777" w:rsidR="00042427" w:rsidRDefault="00042427" w:rsidP="001359F5">
      <w:r>
        <w:separator/>
      </w:r>
    </w:p>
  </w:footnote>
  <w:footnote w:type="continuationSeparator" w:id="0">
    <w:p w14:paraId="431348FD" w14:textId="77777777" w:rsidR="00042427" w:rsidRDefault="00042427" w:rsidP="0013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9911" w14:textId="289053E8" w:rsidR="001638AF" w:rsidRDefault="001638AF">
    <w:pPr>
      <w:pStyle w:val="Header"/>
    </w:pPr>
    <w:r>
      <w:rPr>
        <w:noProof/>
      </w:rPr>
      <w:drawing>
        <wp:inline distT="0" distB="0" distL="0" distR="0" wp14:anchorId="35D91580" wp14:editId="641AB075">
          <wp:extent cx="1584960" cy="44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us_Horizontal_OnLight_RGB 1_0.png"/>
                  <pic:cNvPicPr/>
                </pic:nvPicPr>
                <pic:blipFill>
                  <a:blip r:embed="rId1"/>
                  <a:stretch>
                    <a:fillRect/>
                  </a:stretch>
                </pic:blipFill>
                <pic:spPr>
                  <a:xfrm>
                    <a:off x="0" y="0"/>
                    <a:ext cx="1650473" cy="465518"/>
                  </a:xfrm>
                  <a:prstGeom prst="rect">
                    <a:avLst/>
                  </a:prstGeom>
                </pic:spPr>
              </pic:pic>
            </a:graphicData>
          </a:graphic>
        </wp:inline>
      </w:drawing>
    </w:r>
  </w:p>
  <w:p w14:paraId="43EFA13B" w14:textId="77777777" w:rsidR="001638AF" w:rsidRDefault="0016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398"/>
    <w:multiLevelType w:val="hybridMultilevel"/>
    <w:tmpl w:val="0AE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5AD4"/>
    <w:multiLevelType w:val="hybridMultilevel"/>
    <w:tmpl w:val="DDC21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6BF6"/>
    <w:multiLevelType w:val="hybridMultilevel"/>
    <w:tmpl w:val="504AA9F6"/>
    <w:lvl w:ilvl="0" w:tplc="0BF4D128">
      <w:start w:val="1"/>
      <w:numFmt w:val="lowerLetter"/>
      <w:lvlText w:val="%1."/>
      <w:lvlJc w:val="left"/>
      <w:pPr>
        <w:ind w:left="1080" w:hanging="360"/>
      </w:pPr>
      <w:rPr>
        <w:rFonts w:ascii="Calibri" w:hAnsi="Calibr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E4793"/>
    <w:multiLevelType w:val="hybridMultilevel"/>
    <w:tmpl w:val="C2AE2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97272"/>
    <w:multiLevelType w:val="hybridMultilevel"/>
    <w:tmpl w:val="709C8D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050786"/>
    <w:multiLevelType w:val="hybridMultilevel"/>
    <w:tmpl w:val="504AA9F6"/>
    <w:lvl w:ilvl="0" w:tplc="0BF4D128">
      <w:start w:val="1"/>
      <w:numFmt w:val="lowerLetter"/>
      <w:lvlText w:val="%1."/>
      <w:lvlJc w:val="left"/>
      <w:pPr>
        <w:ind w:left="1080" w:hanging="360"/>
      </w:pPr>
      <w:rPr>
        <w:rFonts w:ascii="Calibri" w:hAnsi="Calibr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D48B0"/>
    <w:multiLevelType w:val="hybridMultilevel"/>
    <w:tmpl w:val="5156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B6620"/>
    <w:multiLevelType w:val="hybridMultilevel"/>
    <w:tmpl w:val="7E30709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21A37"/>
    <w:multiLevelType w:val="hybridMultilevel"/>
    <w:tmpl w:val="E34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B55AD"/>
    <w:multiLevelType w:val="hybridMultilevel"/>
    <w:tmpl w:val="53B6C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D19BA"/>
    <w:multiLevelType w:val="hybridMultilevel"/>
    <w:tmpl w:val="5B3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6D0F"/>
    <w:multiLevelType w:val="hybridMultilevel"/>
    <w:tmpl w:val="3CA8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210BE"/>
    <w:multiLevelType w:val="hybridMultilevel"/>
    <w:tmpl w:val="1C38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91E97"/>
    <w:multiLevelType w:val="hybridMultilevel"/>
    <w:tmpl w:val="709C8D3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0672A4"/>
    <w:multiLevelType w:val="hybridMultilevel"/>
    <w:tmpl w:val="2DC6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221FC"/>
    <w:multiLevelType w:val="hybridMultilevel"/>
    <w:tmpl w:val="D7381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174D4"/>
    <w:multiLevelType w:val="hybridMultilevel"/>
    <w:tmpl w:val="73FAD61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D426F"/>
    <w:multiLevelType w:val="multilevel"/>
    <w:tmpl w:val="DBCCA51C"/>
    <w:lvl w:ilvl="0">
      <w:start w:val="1"/>
      <w:numFmt w:val="decimal"/>
      <w:lvlText w:val="%1."/>
      <w:lvlJc w:val="left"/>
      <w:pPr>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D977231"/>
    <w:multiLevelType w:val="hybridMultilevel"/>
    <w:tmpl w:val="254A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602D2"/>
    <w:multiLevelType w:val="hybridMultilevel"/>
    <w:tmpl w:val="A89030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30B97"/>
    <w:multiLevelType w:val="hybridMultilevel"/>
    <w:tmpl w:val="91A04B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563ACA"/>
    <w:multiLevelType w:val="hybridMultilevel"/>
    <w:tmpl w:val="0C8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11A1C"/>
    <w:multiLevelType w:val="hybridMultilevel"/>
    <w:tmpl w:val="5156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F5406"/>
    <w:multiLevelType w:val="hybridMultilevel"/>
    <w:tmpl w:val="6F0218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0A7A65"/>
    <w:multiLevelType w:val="hybridMultilevel"/>
    <w:tmpl w:val="504AA9F6"/>
    <w:lvl w:ilvl="0" w:tplc="0BF4D128">
      <w:start w:val="1"/>
      <w:numFmt w:val="lowerLetter"/>
      <w:lvlText w:val="%1."/>
      <w:lvlJc w:val="left"/>
      <w:pPr>
        <w:ind w:left="1080" w:hanging="360"/>
      </w:pPr>
      <w:rPr>
        <w:rFonts w:ascii="Calibri" w:hAnsi="Calibri"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721ED2"/>
    <w:multiLevelType w:val="hybridMultilevel"/>
    <w:tmpl w:val="91A04B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FB6460"/>
    <w:multiLevelType w:val="hybridMultilevel"/>
    <w:tmpl w:val="17B863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E12EB"/>
    <w:multiLevelType w:val="hybridMultilevel"/>
    <w:tmpl w:val="504AA9F6"/>
    <w:lvl w:ilvl="0" w:tplc="0BF4D128">
      <w:start w:val="1"/>
      <w:numFmt w:val="lowerLetter"/>
      <w:lvlText w:val="%1."/>
      <w:lvlJc w:val="left"/>
      <w:pPr>
        <w:ind w:left="1080" w:hanging="360"/>
      </w:pPr>
      <w:rPr>
        <w:rFonts w:ascii="Calibri" w:hAnsi="Calibr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FD33C3"/>
    <w:multiLevelType w:val="multilevel"/>
    <w:tmpl w:val="34C6E98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C7E7AFB"/>
    <w:multiLevelType w:val="hybridMultilevel"/>
    <w:tmpl w:val="839093D6"/>
    <w:lvl w:ilvl="0" w:tplc="3C40B4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5382C"/>
    <w:multiLevelType w:val="hybridMultilevel"/>
    <w:tmpl w:val="504AA9F6"/>
    <w:lvl w:ilvl="0" w:tplc="0BF4D128">
      <w:start w:val="1"/>
      <w:numFmt w:val="lowerLetter"/>
      <w:lvlText w:val="%1."/>
      <w:lvlJc w:val="left"/>
      <w:pPr>
        <w:ind w:left="1080" w:hanging="360"/>
      </w:pPr>
      <w:rPr>
        <w:rFonts w:ascii="Calibri" w:hAnsi="Calibr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A16550"/>
    <w:multiLevelType w:val="hybridMultilevel"/>
    <w:tmpl w:val="D36C83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460A7"/>
    <w:multiLevelType w:val="hybridMultilevel"/>
    <w:tmpl w:val="B6BCF3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233CAF"/>
    <w:multiLevelType w:val="hybridMultilevel"/>
    <w:tmpl w:val="95C4E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45793"/>
    <w:multiLevelType w:val="hybridMultilevel"/>
    <w:tmpl w:val="D1A40C2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265AA"/>
    <w:multiLevelType w:val="hybridMultilevel"/>
    <w:tmpl w:val="709C8D3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8A08C4"/>
    <w:multiLevelType w:val="multilevel"/>
    <w:tmpl w:val="34C6E98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56322B5"/>
    <w:multiLevelType w:val="hybridMultilevel"/>
    <w:tmpl w:val="D26ABC24"/>
    <w:lvl w:ilvl="0" w:tplc="3C40B4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D3015"/>
    <w:multiLevelType w:val="hybridMultilevel"/>
    <w:tmpl w:val="B6BCF3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5"/>
  </w:num>
  <w:num w:numId="3">
    <w:abstractNumId w:val="17"/>
  </w:num>
  <w:num w:numId="4">
    <w:abstractNumId w:val="1"/>
  </w:num>
  <w:num w:numId="5">
    <w:abstractNumId w:val="12"/>
  </w:num>
  <w:num w:numId="6">
    <w:abstractNumId w:val="3"/>
  </w:num>
  <w:num w:numId="7">
    <w:abstractNumId w:val="28"/>
  </w:num>
  <w:num w:numId="8">
    <w:abstractNumId w:val="26"/>
  </w:num>
  <w:num w:numId="9">
    <w:abstractNumId w:val="19"/>
  </w:num>
  <w:num w:numId="10">
    <w:abstractNumId w:val="16"/>
  </w:num>
  <w:num w:numId="11">
    <w:abstractNumId w:val="9"/>
  </w:num>
  <w:num w:numId="12">
    <w:abstractNumId w:val="31"/>
  </w:num>
  <w:num w:numId="13">
    <w:abstractNumId w:val="24"/>
  </w:num>
  <w:num w:numId="14">
    <w:abstractNumId w:val="2"/>
  </w:num>
  <w:num w:numId="15">
    <w:abstractNumId w:val="5"/>
  </w:num>
  <w:num w:numId="16">
    <w:abstractNumId w:val="36"/>
  </w:num>
  <w:num w:numId="17">
    <w:abstractNumId w:val="27"/>
  </w:num>
  <w:num w:numId="18">
    <w:abstractNumId w:val="30"/>
  </w:num>
  <w:num w:numId="19">
    <w:abstractNumId w:val="7"/>
  </w:num>
  <w:num w:numId="20">
    <w:abstractNumId w:val="34"/>
  </w:num>
  <w:num w:numId="21">
    <w:abstractNumId w:val="25"/>
  </w:num>
  <w:num w:numId="22">
    <w:abstractNumId w:val="20"/>
  </w:num>
  <w:num w:numId="23">
    <w:abstractNumId w:val="4"/>
  </w:num>
  <w:num w:numId="24">
    <w:abstractNumId w:val="35"/>
  </w:num>
  <w:num w:numId="25">
    <w:abstractNumId w:val="13"/>
  </w:num>
  <w:num w:numId="26">
    <w:abstractNumId w:val="38"/>
  </w:num>
  <w:num w:numId="27">
    <w:abstractNumId w:val="32"/>
  </w:num>
  <w:num w:numId="28">
    <w:abstractNumId w:val="6"/>
  </w:num>
  <w:num w:numId="29">
    <w:abstractNumId w:val="23"/>
  </w:num>
  <w:num w:numId="30">
    <w:abstractNumId w:val="33"/>
  </w:num>
  <w:num w:numId="31">
    <w:abstractNumId w:val="22"/>
  </w:num>
  <w:num w:numId="32">
    <w:abstractNumId w:val="0"/>
  </w:num>
  <w:num w:numId="33">
    <w:abstractNumId w:val="11"/>
  </w:num>
  <w:num w:numId="34">
    <w:abstractNumId w:val="10"/>
  </w:num>
  <w:num w:numId="35">
    <w:abstractNumId w:val="21"/>
  </w:num>
  <w:num w:numId="36">
    <w:abstractNumId w:val="37"/>
  </w:num>
  <w:num w:numId="37">
    <w:abstractNumId w:val="29"/>
  </w:num>
  <w:num w:numId="38">
    <w:abstractNumId w:val="8"/>
  </w:num>
  <w:num w:numId="3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F5"/>
    <w:rsid w:val="00006DC7"/>
    <w:rsid w:val="00012089"/>
    <w:rsid w:val="00042427"/>
    <w:rsid w:val="000467F6"/>
    <w:rsid w:val="00085130"/>
    <w:rsid w:val="00094CA2"/>
    <w:rsid w:val="000A24E5"/>
    <w:rsid w:val="000A63A7"/>
    <w:rsid w:val="000A6C28"/>
    <w:rsid w:val="000B25D0"/>
    <w:rsid w:val="000B534A"/>
    <w:rsid w:val="000C3DA8"/>
    <w:rsid w:val="000D539B"/>
    <w:rsid w:val="000E32D1"/>
    <w:rsid w:val="000E60E7"/>
    <w:rsid w:val="000F0993"/>
    <w:rsid w:val="000F726A"/>
    <w:rsid w:val="00102637"/>
    <w:rsid w:val="00110643"/>
    <w:rsid w:val="001223DD"/>
    <w:rsid w:val="00123070"/>
    <w:rsid w:val="001338C8"/>
    <w:rsid w:val="001359F5"/>
    <w:rsid w:val="0013695F"/>
    <w:rsid w:val="00162042"/>
    <w:rsid w:val="001638AF"/>
    <w:rsid w:val="0017070E"/>
    <w:rsid w:val="001727CF"/>
    <w:rsid w:val="00186133"/>
    <w:rsid w:val="001973CA"/>
    <w:rsid w:val="001A0DB8"/>
    <w:rsid w:val="001B0852"/>
    <w:rsid w:val="001B2F84"/>
    <w:rsid w:val="001B477D"/>
    <w:rsid w:val="001B5AF8"/>
    <w:rsid w:val="001C1F71"/>
    <w:rsid w:val="001C3366"/>
    <w:rsid w:val="001D24B0"/>
    <w:rsid w:val="001D38AD"/>
    <w:rsid w:val="001E4F4A"/>
    <w:rsid w:val="001F1682"/>
    <w:rsid w:val="002013AE"/>
    <w:rsid w:val="00204D1E"/>
    <w:rsid w:val="0021794A"/>
    <w:rsid w:val="00227C10"/>
    <w:rsid w:val="00230D11"/>
    <w:rsid w:val="00233A89"/>
    <w:rsid w:val="00241041"/>
    <w:rsid w:val="00243EF9"/>
    <w:rsid w:val="002457BF"/>
    <w:rsid w:val="00247733"/>
    <w:rsid w:val="00247DDD"/>
    <w:rsid w:val="002623BF"/>
    <w:rsid w:val="0027671E"/>
    <w:rsid w:val="0027755E"/>
    <w:rsid w:val="00283F03"/>
    <w:rsid w:val="0028643F"/>
    <w:rsid w:val="00286BE2"/>
    <w:rsid w:val="00295916"/>
    <w:rsid w:val="00297864"/>
    <w:rsid w:val="00297E99"/>
    <w:rsid w:val="002A0D9E"/>
    <w:rsid w:val="002A0DDA"/>
    <w:rsid w:val="002A6715"/>
    <w:rsid w:val="002A78E4"/>
    <w:rsid w:val="002C51FF"/>
    <w:rsid w:val="002D5DD7"/>
    <w:rsid w:val="002E232B"/>
    <w:rsid w:val="002F0C17"/>
    <w:rsid w:val="002F712B"/>
    <w:rsid w:val="002F7F1A"/>
    <w:rsid w:val="003217D2"/>
    <w:rsid w:val="00324D7B"/>
    <w:rsid w:val="003464AD"/>
    <w:rsid w:val="00351FE2"/>
    <w:rsid w:val="00366B33"/>
    <w:rsid w:val="0039605D"/>
    <w:rsid w:val="003A4679"/>
    <w:rsid w:val="003B5BCA"/>
    <w:rsid w:val="003C2FF4"/>
    <w:rsid w:val="003C7B18"/>
    <w:rsid w:val="003D26CF"/>
    <w:rsid w:val="003E54E6"/>
    <w:rsid w:val="003F4F5C"/>
    <w:rsid w:val="00404380"/>
    <w:rsid w:val="0040648F"/>
    <w:rsid w:val="0043361F"/>
    <w:rsid w:val="004459BE"/>
    <w:rsid w:val="00473882"/>
    <w:rsid w:val="004C54A7"/>
    <w:rsid w:val="004C765E"/>
    <w:rsid w:val="004D3BC9"/>
    <w:rsid w:val="004E287A"/>
    <w:rsid w:val="004E77A9"/>
    <w:rsid w:val="0051522B"/>
    <w:rsid w:val="0052795A"/>
    <w:rsid w:val="00534B55"/>
    <w:rsid w:val="0055292A"/>
    <w:rsid w:val="00572AE0"/>
    <w:rsid w:val="005730B4"/>
    <w:rsid w:val="00575939"/>
    <w:rsid w:val="005A0B53"/>
    <w:rsid w:val="005A2FA9"/>
    <w:rsid w:val="005B3AD1"/>
    <w:rsid w:val="005C17FD"/>
    <w:rsid w:val="005C3715"/>
    <w:rsid w:val="005E460D"/>
    <w:rsid w:val="005F2D28"/>
    <w:rsid w:val="005F4A98"/>
    <w:rsid w:val="00600D4C"/>
    <w:rsid w:val="00604184"/>
    <w:rsid w:val="006047F3"/>
    <w:rsid w:val="00606F4C"/>
    <w:rsid w:val="006204BC"/>
    <w:rsid w:val="00623672"/>
    <w:rsid w:val="00624CCA"/>
    <w:rsid w:val="00632026"/>
    <w:rsid w:val="006555F9"/>
    <w:rsid w:val="0066315A"/>
    <w:rsid w:val="00680FAC"/>
    <w:rsid w:val="00690630"/>
    <w:rsid w:val="006936F5"/>
    <w:rsid w:val="006C2906"/>
    <w:rsid w:val="006D05E7"/>
    <w:rsid w:val="006D5EB6"/>
    <w:rsid w:val="006D7133"/>
    <w:rsid w:val="006E6A66"/>
    <w:rsid w:val="006F094F"/>
    <w:rsid w:val="00717922"/>
    <w:rsid w:val="00727F63"/>
    <w:rsid w:val="00737456"/>
    <w:rsid w:val="00741183"/>
    <w:rsid w:val="0074155A"/>
    <w:rsid w:val="007529C3"/>
    <w:rsid w:val="00762260"/>
    <w:rsid w:val="00770A07"/>
    <w:rsid w:val="00797516"/>
    <w:rsid w:val="007C1697"/>
    <w:rsid w:val="007C4F1A"/>
    <w:rsid w:val="007D34AD"/>
    <w:rsid w:val="0080560C"/>
    <w:rsid w:val="008102B2"/>
    <w:rsid w:val="00816BBA"/>
    <w:rsid w:val="008411CB"/>
    <w:rsid w:val="008417FD"/>
    <w:rsid w:val="00844E29"/>
    <w:rsid w:val="00852185"/>
    <w:rsid w:val="00877C14"/>
    <w:rsid w:val="00880430"/>
    <w:rsid w:val="008A0CB5"/>
    <w:rsid w:val="008A593C"/>
    <w:rsid w:val="008C6F3D"/>
    <w:rsid w:val="008D408B"/>
    <w:rsid w:val="008E6312"/>
    <w:rsid w:val="008E7843"/>
    <w:rsid w:val="008E7F85"/>
    <w:rsid w:val="009072CD"/>
    <w:rsid w:val="00912919"/>
    <w:rsid w:val="00961E70"/>
    <w:rsid w:val="00991279"/>
    <w:rsid w:val="00996490"/>
    <w:rsid w:val="009A3D43"/>
    <w:rsid w:val="009C6DE9"/>
    <w:rsid w:val="009D0578"/>
    <w:rsid w:val="009D0F1C"/>
    <w:rsid w:val="009D6DF0"/>
    <w:rsid w:val="009E0285"/>
    <w:rsid w:val="00A12D4F"/>
    <w:rsid w:val="00A3180F"/>
    <w:rsid w:val="00A32201"/>
    <w:rsid w:val="00A422E2"/>
    <w:rsid w:val="00A429D1"/>
    <w:rsid w:val="00A540A3"/>
    <w:rsid w:val="00A56DDF"/>
    <w:rsid w:val="00A577DD"/>
    <w:rsid w:val="00A626A6"/>
    <w:rsid w:val="00A6294D"/>
    <w:rsid w:val="00A7043F"/>
    <w:rsid w:val="00A704C5"/>
    <w:rsid w:val="00A7601E"/>
    <w:rsid w:val="00A95F2C"/>
    <w:rsid w:val="00AA277F"/>
    <w:rsid w:val="00AB754B"/>
    <w:rsid w:val="00AC460E"/>
    <w:rsid w:val="00AE1BEF"/>
    <w:rsid w:val="00AF504A"/>
    <w:rsid w:val="00B038A2"/>
    <w:rsid w:val="00B04308"/>
    <w:rsid w:val="00B0768D"/>
    <w:rsid w:val="00B21F20"/>
    <w:rsid w:val="00B457CB"/>
    <w:rsid w:val="00B47890"/>
    <w:rsid w:val="00B6271E"/>
    <w:rsid w:val="00B8161B"/>
    <w:rsid w:val="00B826E1"/>
    <w:rsid w:val="00B839DB"/>
    <w:rsid w:val="00B87288"/>
    <w:rsid w:val="00B93352"/>
    <w:rsid w:val="00BB1296"/>
    <w:rsid w:val="00BD1B38"/>
    <w:rsid w:val="00BD3500"/>
    <w:rsid w:val="00BD4EAB"/>
    <w:rsid w:val="00BE0DA6"/>
    <w:rsid w:val="00BE34D2"/>
    <w:rsid w:val="00BE3E97"/>
    <w:rsid w:val="00BF3FBB"/>
    <w:rsid w:val="00C01EEF"/>
    <w:rsid w:val="00C263A2"/>
    <w:rsid w:val="00C31F5A"/>
    <w:rsid w:val="00C34712"/>
    <w:rsid w:val="00C4623F"/>
    <w:rsid w:val="00C609EE"/>
    <w:rsid w:val="00C6377D"/>
    <w:rsid w:val="00C74AA1"/>
    <w:rsid w:val="00C757DF"/>
    <w:rsid w:val="00C77927"/>
    <w:rsid w:val="00C81EB0"/>
    <w:rsid w:val="00C83889"/>
    <w:rsid w:val="00C8444E"/>
    <w:rsid w:val="00C925AD"/>
    <w:rsid w:val="00CA25C4"/>
    <w:rsid w:val="00CA3C31"/>
    <w:rsid w:val="00CA6D70"/>
    <w:rsid w:val="00CB69DC"/>
    <w:rsid w:val="00CD6EC7"/>
    <w:rsid w:val="00CE6441"/>
    <w:rsid w:val="00CE66A6"/>
    <w:rsid w:val="00CE7B93"/>
    <w:rsid w:val="00CF0A5E"/>
    <w:rsid w:val="00CF6A41"/>
    <w:rsid w:val="00D066C4"/>
    <w:rsid w:val="00D11675"/>
    <w:rsid w:val="00D24CE7"/>
    <w:rsid w:val="00D43A83"/>
    <w:rsid w:val="00D758A3"/>
    <w:rsid w:val="00D8359E"/>
    <w:rsid w:val="00DB01B2"/>
    <w:rsid w:val="00DB575C"/>
    <w:rsid w:val="00DB75D5"/>
    <w:rsid w:val="00DD0BB6"/>
    <w:rsid w:val="00DE203B"/>
    <w:rsid w:val="00DE379E"/>
    <w:rsid w:val="00DF4C5B"/>
    <w:rsid w:val="00E02A5B"/>
    <w:rsid w:val="00E07851"/>
    <w:rsid w:val="00E179EB"/>
    <w:rsid w:val="00E201F6"/>
    <w:rsid w:val="00E36736"/>
    <w:rsid w:val="00E55336"/>
    <w:rsid w:val="00E62412"/>
    <w:rsid w:val="00E70272"/>
    <w:rsid w:val="00E81B62"/>
    <w:rsid w:val="00E9441A"/>
    <w:rsid w:val="00E96AA3"/>
    <w:rsid w:val="00EA6782"/>
    <w:rsid w:val="00EB32F4"/>
    <w:rsid w:val="00EB6CB5"/>
    <w:rsid w:val="00EC443D"/>
    <w:rsid w:val="00ED4C4F"/>
    <w:rsid w:val="00ED7AA8"/>
    <w:rsid w:val="00EE52AF"/>
    <w:rsid w:val="00EE6927"/>
    <w:rsid w:val="00EF3FEA"/>
    <w:rsid w:val="00F030E5"/>
    <w:rsid w:val="00F171C1"/>
    <w:rsid w:val="00F175D1"/>
    <w:rsid w:val="00F3371E"/>
    <w:rsid w:val="00F620BE"/>
    <w:rsid w:val="00F8025B"/>
    <w:rsid w:val="00F90C6A"/>
    <w:rsid w:val="00FA3D9E"/>
    <w:rsid w:val="00FC15DB"/>
    <w:rsid w:val="00FD0ACB"/>
    <w:rsid w:val="00FF2283"/>
    <w:rsid w:val="00FF2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5996"/>
  <w15:chartTrackingRefBased/>
  <w15:docId w15:val="{1FC2FDE2-C5EC-4033-BE37-355810D5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9F5"/>
    <w:pPr>
      <w:pBdr>
        <w:top w:val="nil"/>
        <w:left w:val="nil"/>
        <w:bottom w:val="nil"/>
        <w:right w:val="nil"/>
        <w:between w:val="nil"/>
      </w:pBdr>
      <w:spacing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qFormat/>
    <w:rsid w:val="001359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B38"/>
    <w:pPr>
      <w:keepNext/>
      <w:keepLines/>
      <w:spacing w:before="40" w:after="160"/>
      <w:outlineLvl w:val="1"/>
    </w:pPr>
    <w:rPr>
      <w:rFonts w:ascii="Calibri" w:eastAsiaTheme="majorEastAsia" w:hAnsi="Calibri" w:cstheme="majorBidi"/>
      <w:b/>
      <w:color w:val="auto"/>
      <w:sz w:val="24"/>
      <w:szCs w:val="26"/>
    </w:rPr>
  </w:style>
  <w:style w:type="paragraph" w:styleId="Heading3">
    <w:name w:val="heading 3"/>
    <w:basedOn w:val="Normal"/>
    <w:next w:val="Normal"/>
    <w:link w:val="Heading3Char"/>
    <w:uiPriority w:val="9"/>
    <w:unhideWhenUsed/>
    <w:qFormat/>
    <w:rsid w:val="001707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9F5"/>
    <w:pPr>
      <w:widowControl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9F5"/>
    <w:rPr>
      <w:rFonts w:ascii="Segoe UI" w:eastAsia="Times New Roman" w:hAnsi="Segoe UI" w:cs="Segoe UI"/>
      <w:color w:val="000000"/>
      <w:sz w:val="18"/>
      <w:szCs w:val="18"/>
    </w:rPr>
  </w:style>
  <w:style w:type="paragraph" w:styleId="Header">
    <w:name w:val="header"/>
    <w:basedOn w:val="Normal"/>
    <w:link w:val="HeaderChar"/>
    <w:uiPriority w:val="99"/>
    <w:unhideWhenUsed/>
    <w:rsid w:val="001359F5"/>
    <w:pPr>
      <w:tabs>
        <w:tab w:val="center" w:pos="4680"/>
        <w:tab w:val="right" w:pos="9360"/>
      </w:tabs>
    </w:pPr>
  </w:style>
  <w:style w:type="character" w:customStyle="1" w:styleId="HeaderChar">
    <w:name w:val="Header Char"/>
    <w:basedOn w:val="DefaultParagraphFont"/>
    <w:link w:val="Header"/>
    <w:uiPriority w:val="99"/>
    <w:rsid w:val="001359F5"/>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1359F5"/>
    <w:pPr>
      <w:tabs>
        <w:tab w:val="center" w:pos="4680"/>
        <w:tab w:val="right" w:pos="9360"/>
      </w:tabs>
    </w:pPr>
  </w:style>
  <w:style w:type="character" w:customStyle="1" w:styleId="FooterChar">
    <w:name w:val="Footer Char"/>
    <w:basedOn w:val="DefaultParagraphFont"/>
    <w:link w:val="Footer"/>
    <w:uiPriority w:val="99"/>
    <w:rsid w:val="001359F5"/>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uiPriority w:val="9"/>
    <w:rsid w:val="001359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59F5"/>
    <w:pPr>
      <w:pBdr>
        <w:top w:val="none" w:sz="0" w:space="0" w:color="auto"/>
        <w:left w:val="none" w:sz="0" w:space="0" w:color="auto"/>
        <w:bottom w:val="none" w:sz="0" w:space="0" w:color="auto"/>
        <w:right w:val="none" w:sz="0" w:space="0" w:color="auto"/>
        <w:between w:val="none" w:sz="0" w:space="0" w:color="auto"/>
      </w:pBdr>
      <w:spacing w:line="259" w:lineRule="auto"/>
      <w:outlineLvl w:val="9"/>
    </w:pPr>
  </w:style>
  <w:style w:type="character" w:styleId="CommentReference">
    <w:name w:val="annotation reference"/>
    <w:basedOn w:val="DefaultParagraphFont"/>
    <w:uiPriority w:val="99"/>
    <w:semiHidden/>
    <w:unhideWhenUsed/>
    <w:rsid w:val="001359F5"/>
    <w:rPr>
      <w:sz w:val="16"/>
      <w:szCs w:val="16"/>
    </w:rPr>
  </w:style>
  <w:style w:type="paragraph" w:styleId="CommentText">
    <w:name w:val="annotation text"/>
    <w:basedOn w:val="Normal"/>
    <w:link w:val="CommentTextChar"/>
    <w:uiPriority w:val="99"/>
    <w:semiHidden/>
    <w:unhideWhenUsed/>
    <w:rsid w:val="001359F5"/>
  </w:style>
  <w:style w:type="character" w:customStyle="1" w:styleId="CommentTextChar">
    <w:name w:val="Comment Text Char"/>
    <w:basedOn w:val="DefaultParagraphFont"/>
    <w:link w:val="CommentText"/>
    <w:uiPriority w:val="99"/>
    <w:semiHidden/>
    <w:rsid w:val="001359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359F5"/>
    <w:rPr>
      <w:b/>
      <w:bCs/>
    </w:rPr>
  </w:style>
  <w:style w:type="character" w:customStyle="1" w:styleId="CommentSubjectChar">
    <w:name w:val="Comment Subject Char"/>
    <w:basedOn w:val="CommentTextChar"/>
    <w:link w:val="CommentSubject"/>
    <w:uiPriority w:val="99"/>
    <w:semiHidden/>
    <w:rsid w:val="001359F5"/>
    <w:rPr>
      <w:rFonts w:ascii="Times New Roman" w:eastAsia="Times New Roman" w:hAnsi="Times New Roman" w:cs="Times New Roman"/>
      <w:b/>
      <w:bCs/>
      <w:color w:val="000000"/>
      <w:sz w:val="20"/>
      <w:szCs w:val="20"/>
    </w:rPr>
  </w:style>
  <w:style w:type="paragraph" w:styleId="TOC1">
    <w:name w:val="toc 1"/>
    <w:basedOn w:val="Normal"/>
    <w:next w:val="Normal"/>
    <w:autoRedefine/>
    <w:uiPriority w:val="39"/>
    <w:unhideWhenUsed/>
    <w:rsid w:val="00B21F20"/>
    <w:pPr>
      <w:tabs>
        <w:tab w:val="left" w:pos="360"/>
        <w:tab w:val="right" w:leader="dot" w:pos="9350"/>
      </w:tabs>
      <w:spacing w:before="40" w:line="259" w:lineRule="auto"/>
    </w:pPr>
    <w:rPr>
      <w:rFonts w:ascii="Calibri" w:hAnsi="Calibri"/>
      <w:sz w:val="22"/>
    </w:rPr>
  </w:style>
  <w:style w:type="character" w:styleId="Hyperlink">
    <w:name w:val="Hyperlink"/>
    <w:basedOn w:val="DefaultParagraphFont"/>
    <w:uiPriority w:val="99"/>
    <w:unhideWhenUsed/>
    <w:rsid w:val="001359F5"/>
    <w:rPr>
      <w:color w:val="0563C1" w:themeColor="hyperlink"/>
      <w:u w:val="single"/>
    </w:rPr>
  </w:style>
  <w:style w:type="paragraph" w:styleId="ListParagraph">
    <w:name w:val="List Paragraph"/>
    <w:basedOn w:val="Normal"/>
    <w:link w:val="ListParagraphChar"/>
    <w:uiPriority w:val="34"/>
    <w:qFormat/>
    <w:rsid w:val="00F030E5"/>
    <w:pPr>
      <w:ind w:left="720"/>
      <w:contextualSpacing/>
    </w:pPr>
  </w:style>
  <w:style w:type="table" w:styleId="GridTable4-Accent3">
    <w:name w:val="Grid Table 4 Accent 3"/>
    <w:basedOn w:val="TableNormal"/>
    <w:uiPriority w:val="49"/>
    <w:rsid w:val="00DD0BB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BD1B38"/>
    <w:rPr>
      <w:rFonts w:ascii="Calibri" w:eastAsiaTheme="majorEastAsia" w:hAnsi="Calibri" w:cstheme="majorBidi"/>
      <w:b/>
      <w:sz w:val="24"/>
      <w:szCs w:val="26"/>
    </w:rPr>
  </w:style>
  <w:style w:type="paragraph" w:styleId="TOC2">
    <w:name w:val="toc 2"/>
    <w:basedOn w:val="Normal"/>
    <w:next w:val="Normal"/>
    <w:autoRedefine/>
    <w:uiPriority w:val="39"/>
    <w:unhideWhenUsed/>
    <w:rsid w:val="000A6C28"/>
    <w:pPr>
      <w:tabs>
        <w:tab w:val="right" w:leader="dot" w:pos="9350"/>
      </w:tabs>
      <w:spacing w:before="40" w:line="259" w:lineRule="auto"/>
      <w:ind w:left="540"/>
    </w:pPr>
    <w:rPr>
      <w:rFonts w:ascii="Calibri" w:hAnsi="Calibri"/>
      <w:sz w:val="22"/>
    </w:rPr>
  </w:style>
  <w:style w:type="character" w:styleId="UnresolvedMention">
    <w:name w:val="Unresolved Mention"/>
    <w:basedOn w:val="DefaultParagraphFont"/>
    <w:uiPriority w:val="99"/>
    <w:semiHidden/>
    <w:unhideWhenUsed/>
    <w:rsid w:val="009D0578"/>
    <w:rPr>
      <w:color w:val="605E5C"/>
      <w:shd w:val="clear" w:color="auto" w:fill="E1DFDD"/>
    </w:rPr>
  </w:style>
  <w:style w:type="paragraph" w:customStyle="1" w:styleId="Default">
    <w:name w:val="Default"/>
    <w:rsid w:val="009D0578"/>
    <w:pPr>
      <w:autoSpaceDE w:val="0"/>
      <w:autoSpaceDN w:val="0"/>
      <w:adjustRightInd w:val="0"/>
      <w:spacing w:line="240" w:lineRule="auto"/>
    </w:pPr>
    <w:rPr>
      <w:rFonts w:ascii="Arial" w:eastAsia="Times New Roman" w:hAnsi="Arial" w:cs="Arial"/>
      <w:color w:val="000000"/>
      <w:sz w:val="24"/>
      <w:szCs w:val="24"/>
    </w:rPr>
  </w:style>
  <w:style w:type="paragraph" w:styleId="NoSpacing">
    <w:name w:val="No Spacing"/>
    <w:uiPriority w:val="1"/>
    <w:qFormat/>
    <w:rsid w:val="00A577DD"/>
    <w:pPr>
      <w:pBdr>
        <w:top w:val="nil"/>
        <w:left w:val="nil"/>
        <w:bottom w:val="nil"/>
        <w:right w:val="nil"/>
        <w:between w:val="nil"/>
      </w:pBdr>
      <w:spacing w:line="240" w:lineRule="auto"/>
    </w:pPr>
    <w:rPr>
      <w:rFonts w:ascii="Calibri" w:eastAsia="Times New Roman" w:hAnsi="Calibri" w:cs="Times New Roman"/>
      <w:color w:val="000000"/>
      <w:szCs w:val="20"/>
    </w:rPr>
  </w:style>
  <w:style w:type="character" w:customStyle="1" w:styleId="ListParagraphChar">
    <w:name w:val="List Paragraph Char"/>
    <w:link w:val="ListParagraph"/>
    <w:uiPriority w:val="34"/>
    <w:locked/>
    <w:rsid w:val="00186133"/>
    <w:rPr>
      <w:rFonts w:ascii="Times New Roman" w:eastAsia="Times New Roman" w:hAnsi="Times New Roman" w:cs="Times New Roman"/>
      <w:color w:val="000000"/>
      <w:sz w:val="20"/>
      <w:szCs w:val="20"/>
    </w:rPr>
  </w:style>
  <w:style w:type="character" w:customStyle="1" w:styleId="Heading3Char">
    <w:name w:val="Heading 3 Char"/>
    <w:basedOn w:val="DefaultParagraphFont"/>
    <w:link w:val="Heading3"/>
    <w:uiPriority w:val="9"/>
    <w:rsid w:val="0017070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31F5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1126">
      <w:bodyDiv w:val="1"/>
      <w:marLeft w:val="0"/>
      <w:marRight w:val="0"/>
      <w:marTop w:val="0"/>
      <w:marBottom w:val="0"/>
      <w:divBdr>
        <w:top w:val="none" w:sz="0" w:space="0" w:color="auto"/>
        <w:left w:val="none" w:sz="0" w:space="0" w:color="auto"/>
        <w:bottom w:val="none" w:sz="0" w:space="0" w:color="auto"/>
        <w:right w:val="none" w:sz="0" w:space="0" w:color="auto"/>
      </w:divBdr>
      <w:divsChild>
        <w:div w:id="34440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imaworldhealt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imaworldhealt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imaworld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D0002ABBD49D49B9D64A8C2D4BEC21" ma:contentTypeVersion="12" ma:contentTypeDescription="Create a new document." ma:contentTypeScope="" ma:versionID="d6cbbc69580730dc3b8c6bfec3836676">
  <xsd:schema xmlns:xsd="http://www.w3.org/2001/XMLSchema" xmlns:xs="http://www.w3.org/2001/XMLSchema" xmlns:p="http://schemas.microsoft.com/office/2006/metadata/properties" xmlns:ns2="d01451c9-0fac-43f0-934f-62367c6ef1e6" xmlns:ns3="05980244-3d62-459d-9204-07c32c81fab4" targetNamespace="http://schemas.microsoft.com/office/2006/metadata/properties" ma:root="true" ma:fieldsID="43e17fc8a9794c8ea0272ca8a3ebee10" ns2:_="" ns3:_="">
    <xsd:import namespace="d01451c9-0fac-43f0-934f-62367c6ef1e6"/>
    <xsd:import namespace="05980244-3d62-459d-9204-07c32c81f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451c9-0fac-43f0-934f-62367c6ef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80244-3d62-459d-9204-07c32c81fa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0E4D8-6B9E-4B88-B854-EC36C9C74E22}">
  <ds:schemaRefs>
    <ds:schemaRef ds:uri="http://schemas.openxmlformats.org/officeDocument/2006/bibliography"/>
  </ds:schemaRefs>
</ds:datastoreItem>
</file>

<file path=customXml/itemProps2.xml><?xml version="1.0" encoding="utf-8"?>
<ds:datastoreItem xmlns:ds="http://schemas.openxmlformats.org/officeDocument/2006/customXml" ds:itemID="{C5F67706-4A59-49A1-919B-5802FBFB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451c9-0fac-43f0-934f-62367c6ef1e6"/>
    <ds:schemaRef ds:uri="05980244-3d62-459d-9204-07c32c81f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3C2D4-D222-4670-931A-CA7D7D50B6AF}">
  <ds:schemaRefs>
    <ds:schemaRef ds:uri="http://schemas.microsoft.com/sharepoint/v3/contenttype/forms"/>
  </ds:schemaRefs>
</ds:datastoreItem>
</file>

<file path=customXml/itemProps4.xml><?xml version="1.0" encoding="utf-8"?>
<ds:datastoreItem xmlns:ds="http://schemas.openxmlformats.org/officeDocument/2006/customXml" ds:itemID="{DFBBB8DB-FEDB-4659-BFFE-10D8BF3A8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Angert</dc:creator>
  <cp:keywords/>
  <dc:description/>
  <cp:lastModifiedBy>Marwand Helal</cp:lastModifiedBy>
  <cp:revision>8</cp:revision>
  <dcterms:created xsi:type="dcterms:W3CDTF">2020-12-24T20:06:00Z</dcterms:created>
  <dcterms:modified xsi:type="dcterms:W3CDTF">2021-01-05T13:36:00Z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0x01010053D0002ABBD49D49B9D64A8C2D4BEC21</vt:lpwstr>
  </property>
</Properties>
</file>